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7AD6C" w14:textId="566002B1" w:rsidR="007A526F" w:rsidRPr="007A526F" w:rsidRDefault="000E33CA" w:rsidP="007A526F">
      <w:pPr>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Lisa 1 </w:t>
      </w:r>
    </w:p>
    <w:p w14:paraId="2D61D992" w14:textId="77777777" w:rsidR="007A526F" w:rsidRPr="007A526F" w:rsidRDefault="007A526F" w:rsidP="007A526F">
      <w:pPr>
        <w:tabs>
          <w:tab w:val="center" w:pos="4536"/>
          <w:tab w:val="right" w:pos="9072"/>
        </w:tabs>
        <w:suppressAutoHyphens/>
        <w:spacing w:after="0" w:line="240" w:lineRule="auto"/>
        <w:jc w:val="both"/>
        <w:rPr>
          <w:rFonts w:ascii="Times New Roman" w:eastAsia="Times New Roman" w:hAnsi="Times New Roman" w:cs="Times New Roman"/>
          <w:bCs/>
          <w:kern w:val="0"/>
          <w:sz w:val="24"/>
          <w:szCs w:val="24"/>
          <w:lang w:eastAsia="ar-SA"/>
          <w14:ligatures w14:val="none"/>
        </w:rPr>
      </w:pPr>
    </w:p>
    <w:p w14:paraId="69B91EA4" w14:textId="77777777" w:rsidR="007A526F" w:rsidRPr="007A526F" w:rsidRDefault="007A526F" w:rsidP="007A526F">
      <w:pPr>
        <w:suppressAutoHyphens/>
        <w:spacing w:after="0" w:line="288" w:lineRule="auto"/>
        <w:ind w:left="5664"/>
        <w:jc w:val="right"/>
        <w:rPr>
          <w:rFonts w:ascii="Times New Roman" w:eastAsia="Times New Roman" w:hAnsi="Times New Roman" w:cs="Times New Roman"/>
          <w:kern w:val="0"/>
          <w:sz w:val="24"/>
          <w:szCs w:val="24"/>
          <w:lang w:eastAsia="ar-SA"/>
          <w14:ligatures w14:val="none"/>
        </w:rPr>
      </w:pPr>
    </w:p>
    <w:p w14:paraId="7DD96074" w14:textId="77777777" w:rsidR="007A526F" w:rsidRPr="007A526F" w:rsidRDefault="007A526F" w:rsidP="007A526F">
      <w:pPr>
        <w:suppressAutoHyphens/>
        <w:spacing w:after="0" w:line="288" w:lineRule="auto"/>
        <w:jc w:val="center"/>
        <w:rPr>
          <w:rFonts w:ascii="Times New Roman" w:eastAsia="Times New Roman" w:hAnsi="Times New Roman" w:cs="Times New Roman"/>
          <w:b/>
          <w:bCs/>
          <w:kern w:val="0"/>
          <w:sz w:val="24"/>
          <w:szCs w:val="24"/>
          <w:lang w:eastAsia="ar-SA"/>
          <w14:ligatures w14:val="none"/>
        </w:rPr>
      </w:pPr>
      <w:r w:rsidRPr="007A526F">
        <w:rPr>
          <w:rFonts w:ascii="Times New Roman" w:eastAsia="Times New Roman" w:hAnsi="Times New Roman" w:cs="Times New Roman"/>
          <w:b/>
          <w:bCs/>
          <w:kern w:val="0"/>
          <w:sz w:val="24"/>
          <w:szCs w:val="24"/>
          <w:lang w:eastAsia="ar-SA"/>
          <w14:ligatures w14:val="none"/>
        </w:rPr>
        <w:t>TEHNILINE KIRJELDUS</w:t>
      </w:r>
    </w:p>
    <w:p w14:paraId="17562B0B" w14:textId="77777777" w:rsidR="007A526F" w:rsidRPr="007A526F" w:rsidRDefault="007A526F" w:rsidP="007A526F">
      <w:pPr>
        <w:suppressAutoHyphens/>
        <w:spacing w:after="0" w:line="288" w:lineRule="auto"/>
        <w:jc w:val="both"/>
        <w:rPr>
          <w:rFonts w:ascii="Times New Roman" w:eastAsia="Times New Roman" w:hAnsi="Times New Roman" w:cs="Times New Roman"/>
          <w:kern w:val="0"/>
          <w:sz w:val="24"/>
          <w:szCs w:val="24"/>
          <w:lang w:eastAsia="ar-SA"/>
          <w14:ligatures w14:val="none"/>
        </w:rPr>
      </w:pPr>
    </w:p>
    <w:p w14:paraId="5FBE03DC" w14:textId="77777777" w:rsidR="007A526F" w:rsidRPr="007A526F" w:rsidRDefault="007A526F" w:rsidP="007A526F">
      <w:pPr>
        <w:suppressAutoHyphens/>
        <w:spacing w:after="0" w:line="288" w:lineRule="auto"/>
        <w:jc w:val="both"/>
        <w:rPr>
          <w:rFonts w:ascii="Times New Roman" w:eastAsia="Times New Roman" w:hAnsi="Times New Roman" w:cs="Times New Roman"/>
          <w:kern w:val="0"/>
          <w:sz w:val="24"/>
          <w:szCs w:val="24"/>
          <w:lang w:eastAsia="ar-SA"/>
          <w14:ligatures w14:val="none"/>
        </w:rPr>
      </w:pPr>
    </w:p>
    <w:p w14:paraId="17A6F7F9" w14:textId="77777777" w:rsidR="007A526F" w:rsidRPr="007A526F" w:rsidRDefault="007A526F" w:rsidP="007A526F">
      <w:pPr>
        <w:keepNext/>
        <w:numPr>
          <w:ilvl w:val="0"/>
          <w:numId w:val="1"/>
        </w:numPr>
        <w:suppressAutoHyphens/>
        <w:spacing w:after="120" w:line="288" w:lineRule="auto"/>
        <w:jc w:val="both"/>
        <w:outlineLvl w:val="1"/>
        <w:rPr>
          <w:rFonts w:ascii="Times New Roman" w:eastAsia="Times New Roman" w:hAnsi="Times New Roman" w:cs="Times New Roman"/>
          <w:b/>
          <w:bCs/>
          <w:kern w:val="0"/>
          <w:sz w:val="24"/>
          <w:szCs w:val="24"/>
          <w:lang w:eastAsia="ar-SA"/>
          <w14:ligatures w14:val="none"/>
        </w:rPr>
      </w:pPr>
      <w:r w:rsidRPr="007A526F">
        <w:rPr>
          <w:rFonts w:ascii="Times New Roman" w:eastAsia="Times New Roman" w:hAnsi="Times New Roman" w:cs="Times New Roman"/>
          <w:b/>
          <w:bCs/>
          <w:kern w:val="0"/>
          <w:sz w:val="24"/>
          <w:szCs w:val="24"/>
          <w:lang w:eastAsia="ar-SA"/>
          <w14:ligatures w14:val="none"/>
        </w:rPr>
        <w:t>TÖÖ ISELOOMUSTUS JA TINGIMUSED</w:t>
      </w:r>
    </w:p>
    <w:p w14:paraId="7B83D841" w14:textId="63DF4FF0" w:rsidR="007A526F" w:rsidRPr="007A526F" w:rsidRDefault="007A526F" w:rsidP="00910B47">
      <w:pPr>
        <w:numPr>
          <w:ilvl w:val="1"/>
          <w:numId w:val="1"/>
        </w:numPr>
        <w:suppressAutoHyphens/>
        <w:spacing w:after="0" w:line="288" w:lineRule="auto"/>
        <w:jc w:val="both"/>
        <w:rPr>
          <w:rFonts w:ascii="Times New Roman" w:eastAsia="Times New Roman" w:hAnsi="Times New Roman" w:cs="Times New Roman"/>
          <w:color w:val="000000"/>
          <w:kern w:val="0"/>
          <w:sz w:val="24"/>
          <w:szCs w:val="24"/>
          <w:lang w:eastAsia="et-EE"/>
          <w14:ligatures w14:val="none"/>
        </w:rPr>
      </w:pPr>
      <w:proofErr w:type="spellStart"/>
      <w:r>
        <w:rPr>
          <w:rFonts w:ascii="Times New Roman" w:eastAsia="Times New Roman" w:hAnsi="Times New Roman" w:cs="Times New Roman"/>
          <w:color w:val="000000"/>
          <w:kern w:val="0"/>
          <w:sz w:val="24"/>
          <w:szCs w:val="24"/>
          <w:lang w:eastAsia="et-EE"/>
          <w14:ligatures w14:val="none"/>
        </w:rPr>
        <w:t>Tagametsa</w:t>
      </w:r>
      <w:proofErr w:type="spellEnd"/>
      <w:r>
        <w:rPr>
          <w:rFonts w:ascii="Times New Roman" w:eastAsia="Times New Roman" w:hAnsi="Times New Roman" w:cs="Times New Roman"/>
          <w:color w:val="000000"/>
          <w:kern w:val="0"/>
          <w:sz w:val="24"/>
          <w:szCs w:val="24"/>
          <w:lang w:eastAsia="et-EE"/>
          <w14:ligatures w14:val="none"/>
        </w:rPr>
        <w:t xml:space="preserve"> paisu rekonstrueerimine ning kalapääsu ehitamine.</w:t>
      </w:r>
    </w:p>
    <w:p w14:paraId="0C0C3CCA" w14:textId="334549E7" w:rsidR="007A526F" w:rsidRPr="007A526F" w:rsidRDefault="007A526F" w:rsidP="00910B47">
      <w:pPr>
        <w:numPr>
          <w:ilvl w:val="1"/>
          <w:numId w:val="1"/>
        </w:numPr>
        <w:suppressAutoHyphens/>
        <w:spacing w:after="0" w:line="288" w:lineRule="auto"/>
        <w:jc w:val="both"/>
        <w:rPr>
          <w:rFonts w:ascii="Times New Roman" w:eastAsia="Times New Roman" w:hAnsi="Times New Roman" w:cs="Times New Roman"/>
          <w:color w:val="000000"/>
          <w:kern w:val="0"/>
          <w:sz w:val="24"/>
          <w:szCs w:val="24"/>
          <w:lang w:eastAsia="et-EE"/>
          <w14:ligatures w14:val="none"/>
        </w:rPr>
      </w:pPr>
      <w:r w:rsidRPr="007A526F">
        <w:rPr>
          <w:rFonts w:ascii="Times New Roman" w:eastAsia="Times New Roman" w:hAnsi="Times New Roman" w:cs="Times New Roman"/>
          <w:color w:val="000000"/>
          <w:kern w:val="0"/>
          <w:sz w:val="24"/>
          <w:szCs w:val="24"/>
          <w:lang w:eastAsia="et-EE"/>
          <w14:ligatures w14:val="none"/>
        </w:rPr>
        <w:t xml:space="preserve">Töö eesmärgiks on </w:t>
      </w:r>
      <w:r>
        <w:rPr>
          <w:rFonts w:ascii="Times New Roman" w:eastAsia="Times New Roman" w:hAnsi="Times New Roman" w:cs="Times New Roman"/>
          <w:color w:val="000000"/>
          <w:kern w:val="0"/>
          <w:sz w:val="24"/>
          <w:szCs w:val="24"/>
          <w:lang w:eastAsia="et-EE"/>
          <w14:ligatures w14:val="none"/>
        </w:rPr>
        <w:t xml:space="preserve">Saarjõel </w:t>
      </w:r>
      <w:r w:rsidRPr="007A526F">
        <w:rPr>
          <w:rFonts w:ascii="Times New Roman" w:eastAsia="Times New Roman" w:hAnsi="Times New Roman" w:cs="Times New Roman"/>
          <w:bCs/>
          <w:kern w:val="0"/>
          <w:sz w:val="24"/>
          <w:szCs w:val="24"/>
          <w:lang w:eastAsia="ar-SA"/>
          <w14:ligatures w14:val="none"/>
        </w:rPr>
        <w:t>kalade rändetingimus</w:t>
      </w:r>
      <w:r>
        <w:rPr>
          <w:rFonts w:ascii="Times New Roman" w:eastAsia="Times New Roman" w:hAnsi="Times New Roman" w:cs="Times New Roman"/>
          <w:bCs/>
          <w:kern w:val="0"/>
          <w:sz w:val="24"/>
          <w:szCs w:val="24"/>
          <w:lang w:eastAsia="ar-SA"/>
          <w14:ligatures w14:val="none"/>
        </w:rPr>
        <w:t>te parandamine</w:t>
      </w:r>
      <w:r w:rsidRPr="007A526F">
        <w:rPr>
          <w:rFonts w:ascii="Times New Roman" w:eastAsia="Times New Roman" w:hAnsi="Times New Roman" w:cs="Times New Roman"/>
          <w:bCs/>
          <w:kern w:val="0"/>
          <w:sz w:val="24"/>
          <w:szCs w:val="24"/>
          <w:lang w:eastAsia="ar-SA"/>
          <w14:ligatures w14:val="none"/>
        </w:rPr>
        <w:t>.</w:t>
      </w:r>
    </w:p>
    <w:p w14:paraId="4C84B892" w14:textId="5AD7850A" w:rsidR="007A526F" w:rsidRPr="007A526F" w:rsidRDefault="007A526F" w:rsidP="00910B47">
      <w:pPr>
        <w:numPr>
          <w:ilvl w:val="1"/>
          <w:numId w:val="1"/>
        </w:numPr>
        <w:suppressAutoHyphens/>
        <w:spacing w:after="0" w:line="288" w:lineRule="auto"/>
        <w:contextualSpacing/>
        <w:jc w:val="both"/>
        <w:rPr>
          <w:rFonts w:ascii="Times New Roman" w:eastAsia="Times New Roman" w:hAnsi="Times New Roman" w:cs="Times New Roman"/>
          <w:kern w:val="0"/>
          <w:sz w:val="24"/>
          <w:szCs w:val="24"/>
          <w:lang w:eastAsia="ar-SA"/>
          <w14:ligatures w14:val="none"/>
        </w:rPr>
      </w:pPr>
      <w:r w:rsidRPr="007A526F">
        <w:rPr>
          <w:rFonts w:ascii="Times New Roman" w:eastAsia="Times New Roman" w:hAnsi="Times New Roman" w:cs="Times New Roman"/>
          <w:kern w:val="0"/>
          <w:sz w:val="24"/>
          <w:szCs w:val="24"/>
          <w:lang w:eastAsia="ar-SA"/>
          <w14:ligatures w14:val="none"/>
        </w:rPr>
        <w:t xml:space="preserve">Tööobjekt asub </w:t>
      </w:r>
      <w:r>
        <w:rPr>
          <w:rFonts w:ascii="Times New Roman" w:eastAsia="Times New Roman" w:hAnsi="Times New Roman" w:cs="Times New Roman"/>
          <w:kern w:val="0"/>
          <w:sz w:val="24"/>
          <w:szCs w:val="24"/>
          <w:lang w:eastAsia="ar-SA"/>
          <w14:ligatures w14:val="none"/>
        </w:rPr>
        <w:t>Saarjõel</w:t>
      </w:r>
      <w:r w:rsidRPr="007A526F">
        <w:rPr>
          <w:rFonts w:ascii="Times New Roman" w:eastAsia="Times New Roman" w:hAnsi="Times New Roman" w:cs="Times New Roman"/>
          <w:kern w:val="0"/>
          <w:sz w:val="24"/>
          <w:szCs w:val="24"/>
          <w:lang w:eastAsia="ar-SA"/>
          <w14:ligatures w14:val="none"/>
        </w:rPr>
        <w:t xml:space="preserve">, </w:t>
      </w:r>
      <w:r>
        <w:rPr>
          <w:rFonts w:ascii="Times New Roman" w:eastAsia="Times New Roman" w:hAnsi="Times New Roman" w:cs="Times New Roman"/>
          <w:kern w:val="0"/>
          <w:sz w:val="24"/>
          <w:szCs w:val="24"/>
          <w:lang w:eastAsia="ar-SA"/>
          <w14:ligatures w14:val="none"/>
        </w:rPr>
        <w:t xml:space="preserve">Rassi </w:t>
      </w:r>
      <w:r w:rsidRPr="007A526F">
        <w:rPr>
          <w:rFonts w:ascii="Times New Roman" w:eastAsia="Times New Roman" w:hAnsi="Times New Roman" w:cs="Times New Roman"/>
          <w:kern w:val="0"/>
          <w:sz w:val="24"/>
          <w:szCs w:val="24"/>
          <w:lang w:eastAsia="ar-SA"/>
          <w14:ligatures w14:val="none"/>
        </w:rPr>
        <w:t>külas</w:t>
      </w:r>
      <w:r>
        <w:rPr>
          <w:rFonts w:ascii="Times New Roman" w:eastAsia="Times New Roman" w:hAnsi="Times New Roman" w:cs="Times New Roman"/>
          <w:kern w:val="0"/>
          <w:sz w:val="24"/>
          <w:szCs w:val="24"/>
          <w:lang w:eastAsia="ar-SA"/>
          <w14:ligatures w14:val="none"/>
        </w:rPr>
        <w:t>, Türi</w:t>
      </w:r>
      <w:r w:rsidRPr="007A526F">
        <w:rPr>
          <w:rFonts w:ascii="Times New Roman" w:eastAsia="Times New Roman" w:hAnsi="Times New Roman" w:cs="Times New Roman"/>
          <w:kern w:val="0"/>
          <w:sz w:val="24"/>
          <w:szCs w:val="24"/>
          <w:lang w:eastAsia="ar-SA"/>
          <w14:ligatures w14:val="none"/>
        </w:rPr>
        <w:t xml:space="preserve"> vallas, </w:t>
      </w:r>
      <w:r>
        <w:rPr>
          <w:rFonts w:ascii="Times New Roman" w:eastAsia="Times New Roman" w:hAnsi="Times New Roman" w:cs="Times New Roman"/>
          <w:kern w:val="0"/>
          <w:sz w:val="24"/>
          <w:szCs w:val="24"/>
          <w:lang w:eastAsia="ar-SA"/>
          <w14:ligatures w14:val="none"/>
        </w:rPr>
        <w:t>Järva</w:t>
      </w:r>
      <w:r w:rsidRPr="007A526F">
        <w:rPr>
          <w:rFonts w:ascii="Times New Roman" w:eastAsia="Times New Roman" w:hAnsi="Times New Roman" w:cs="Times New Roman"/>
          <w:kern w:val="0"/>
          <w:sz w:val="24"/>
          <w:szCs w:val="24"/>
          <w:lang w:eastAsia="ar-SA"/>
          <w14:ligatures w14:val="none"/>
        </w:rPr>
        <w:t xml:space="preserve"> maakonnas</w:t>
      </w:r>
      <w:r w:rsidR="00AD005F">
        <w:rPr>
          <w:rFonts w:ascii="Times New Roman" w:eastAsia="Times New Roman" w:hAnsi="Times New Roman" w:cs="Times New Roman"/>
          <w:kern w:val="0"/>
          <w:sz w:val="24"/>
          <w:szCs w:val="24"/>
          <w:lang w:eastAsia="ar-SA"/>
          <w14:ligatures w14:val="none"/>
        </w:rPr>
        <w:t xml:space="preserve">, </w:t>
      </w:r>
      <w:proofErr w:type="spellStart"/>
      <w:r w:rsidR="00AD005F">
        <w:rPr>
          <w:rFonts w:ascii="Times New Roman" w:eastAsia="Times New Roman" w:hAnsi="Times New Roman" w:cs="Times New Roman"/>
          <w:kern w:val="0"/>
          <w:sz w:val="24"/>
          <w:szCs w:val="24"/>
          <w:lang w:eastAsia="ar-SA"/>
          <w14:ligatures w14:val="none"/>
        </w:rPr>
        <w:t>Tagamets</w:t>
      </w:r>
      <w:r w:rsidRPr="007A526F">
        <w:rPr>
          <w:rFonts w:ascii="Times New Roman" w:eastAsia="Times New Roman" w:hAnsi="Times New Roman" w:cs="Times New Roman"/>
          <w:kern w:val="0"/>
          <w:sz w:val="24"/>
          <w:szCs w:val="24"/>
          <w:lang w:eastAsia="ar-SA"/>
          <w14:ligatures w14:val="none"/>
        </w:rPr>
        <w:t>a</w:t>
      </w:r>
      <w:proofErr w:type="spellEnd"/>
      <w:r w:rsidRPr="007A526F">
        <w:rPr>
          <w:rFonts w:ascii="Times New Roman" w:eastAsia="Times New Roman" w:hAnsi="Times New Roman" w:cs="Times New Roman"/>
          <w:kern w:val="0"/>
          <w:sz w:val="24"/>
          <w:szCs w:val="24"/>
          <w:lang w:eastAsia="ar-SA"/>
          <w14:ligatures w14:val="none"/>
        </w:rPr>
        <w:t xml:space="preserve"> (</w:t>
      </w:r>
      <w:proofErr w:type="spellStart"/>
      <w:r w:rsidR="00AD005F">
        <w:rPr>
          <w:rFonts w:ascii="Times New Roman" w:eastAsia="Times New Roman" w:hAnsi="Times New Roman" w:cs="Times New Roman"/>
          <w:kern w:val="0"/>
          <w:sz w:val="24"/>
          <w:szCs w:val="24"/>
          <w:lang w:eastAsia="ar-SA"/>
          <w14:ligatures w14:val="none"/>
        </w:rPr>
        <w:t>kü</w:t>
      </w:r>
      <w:proofErr w:type="spellEnd"/>
      <w:r w:rsidR="00AD005F">
        <w:rPr>
          <w:rFonts w:ascii="Times New Roman" w:eastAsia="Times New Roman" w:hAnsi="Times New Roman" w:cs="Times New Roman"/>
          <w:kern w:val="0"/>
          <w:sz w:val="24"/>
          <w:szCs w:val="24"/>
          <w:lang w:eastAsia="ar-SA"/>
          <w14:ligatures w14:val="none"/>
        </w:rPr>
        <w:t xml:space="preserve"> 27101:001:0310</w:t>
      </w:r>
      <w:r w:rsidRPr="007A526F">
        <w:rPr>
          <w:rFonts w:ascii="Times New Roman" w:eastAsia="Times New Roman" w:hAnsi="Times New Roman" w:cs="Times New Roman"/>
          <w:kern w:val="0"/>
          <w:sz w:val="24"/>
          <w:szCs w:val="24"/>
          <w:lang w:eastAsia="ar-SA"/>
          <w14:ligatures w14:val="none"/>
        </w:rPr>
        <w:t>) kinnistul .</w:t>
      </w:r>
    </w:p>
    <w:p w14:paraId="1AA992CE" w14:textId="643B68FA" w:rsidR="007A526F" w:rsidRPr="007A526F" w:rsidRDefault="007A526F" w:rsidP="00910B47">
      <w:pPr>
        <w:numPr>
          <w:ilvl w:val="1"/>
          <w:numId w:val="1"/>
        </w:numPr>
        <w:suppressAutoHyphens/>
        <w:spacing w:after="0" w:line="288" w:lineRule="auto"/>
        <w:contextualSpacing/>
        <w:jc w:val="both"/>
        <w:rPr>
          <w:rFonts w:ascii="Times New Roman" w:eastAsia="Times New Roman" w:hAnsi="Times New Roman" w:cs="Times New Roman"/>
          <w:kern w:val="0"/>
          <w:sz w:val="24"/>
          <w:szCs w:val="24"/>
          <w:lang w:eastAsia="ar-SA"/>
          <w14:ligatures w14:val="none"/>
        </w:rPr>
      </w:pPr>
      <w:r w:rsidRPr="007A526F">
        <w:rPr>
          <w:rFonts w:ascii="Times New Roman" w:eastAsia="Times New Roman" w:hAnsi="Times New Roman" w:cs="Times New Roman"/>
          <w:kern w:val="0"/>
          <w:sz w:val="24"/>
          <w:szCs w:val="24"/>
          <w:lang w:eastAsia="ar-SA"/>
          <w14:ligatures w14:val="none"/>
        </w:rPr>
        <w:t>Tööde teostamise aluseks on OÜ</w:t>
      </w:r>
      <w:r w:rsidR="00AD005F">
        <w:rPr>
          <w:rFonts w:ascii="Times New Roman" w:eastAsia="Times New Roman" w:hAnsi="Times New Roman" w:cs="Times New Roman"/>
          <w:kern w:val="0"/>
          <w:sz w:val="24"/>
          <w:szCs w:val="24"/>
          <w:lang w:eastAsia="ar-SA"/>
          <w14:ligatures w14:val="none"/>
        </w:rPr>
        <w:t xml:space="preserve"> Kobras</w:t>
      </w:r>
      <w:r w:rsidRPr="007A526F">
        <w:rPr>
          <w:rFonts w:ascii="Times New Roman" w:eastAsia="Times New Roman" w:hAnsi="Times New Roman" w:cs="Times New Roman"/>
          <w:kern w:val="0"/>
          <w:sz w:val="24"/>
          <w:szCs w:val="24"/>
          <w:lang w:eastAsia="ar-SA"/>
          <w14:ligatures w14:val="none"/>
        </w:rPr>
        <w:t xml:space="preserve"> poolt koostatud projekt „</w:t>
      </w:r>
      <w:proofErr w:type="spellStart"/>
      <w:r w:rsidR="00AD005F">
        <w:rPr>
          <w:rFonts w:ascii="Times New Roman" w:eastAsia="Times New Roman" w:hAnsi="Times New Roman" w:cs="Times New Roman"/>
          <w:kern w:val="0"/>
          <w:sz w:val="24"/>
          <w:szCs w:val="24"/>
          <w:lang w:eastAsia="ar-SA"/>
          <w14:ligatures w14:val="none"/>
        </w:rPr>
        <w:t>Tagametsa</w:t>
      </w:r>
      <w:proofErr w:type="spellEnd"/>
      <w:r w:rsidR="00AD005F">
        <w:rPr>
          <w:rFonts w:ascii="Times New Roman" w:eastAsia="Times New Roman" w:hAnsi="Times New Roman" w:cs="Times New Roman"/>
          <w:kern w:val="0"/>
          <w:sz w:val="24"/>
          <w:szCs w:val="24"/>
          <w:lang w:eastAsia="ar-SA"/>
          <w14:ligatures w14:val="none"/>
        </w:rPr>
        <w:t xml:space="preserve"> paisu kalapääs V02 Töö nr. 2025-069 juuni 2025</w:t>
      </w:r>
      <w:r w:rsidR="000E33CA">
        <w:rPr>
          <w:rFonts w:ascii="Times New Roman" w:eastAsia="Times New Roman" w:hAnsi="Times New Roman" w:cs="Times New Roman"/>
          <w:kern w:val="0"/>
          <w:sz w:val="24"/>
          <w:szCs w:val="24"/>
          <w:lang w:eastAsia="ar-SA"/>
          <w14:ligatures w14:val="none"/>
        </w:rPr>
        <w:t xml:space="preserve"> (Lisa 1-1)</w:t>
      </w:r>
      <w:r w:rsidRPr="007A526F">
        <w:rPr>
          <w:rFonts w:ascii="Times New Roman" w:eastAsia="Times New Roman" w:hAnsi="Times New Roman" w:cs="Times New Roman"/>
          <w:kern w:val="0"/>
          <w:sz w:val="24"/>
          <w:szCs w:val="24"/>
          <w:lang w:eastAsia="ar-SA"/>
          <w14:ligatures w14:val="none"/>
        </w:rPr>
        <w:t xml:space="preserve">“ . </w:t>
      </w:r>
    </w:p>
    <w:p w14:paraId="7671B389" w14:textId="77777777" w:rsidR="007A526F" w:rsidRPr="007A526F" w:rsidRDefault="007A526F" w:rsidP="00910B47">
      <w:pPr>
        <w:numPr>
          <w:ilvl w:val="1"/>
          <w:numId w:val="1"/>
        </w:numPr>
        <w:suppressAutoHyphens/>
        <w:autoSpaceDE w:val="0"/>
        <w:autoSpaceDN w:val="0"/>
        <w:adjustRightInd w:val="0"/>
        <w:spacing w:after="0" w:line="288" w:lineRule="auto"/>
        <w:jc w:val="both"/>
        <w:rPr>
          <w:rFonts w:ascii="Times New Roman" w:eastAsia="Times New Roman" w:hAnsi="Times New Roman" w:cs="Times New Roman"/>
          <w:b/>
          <w:kern w:val="0"/>
          <w:sz w:val="24"/>
          <w:szCs w:val="24"/>
          <w:lang w:eastAsia="et-EE"/>
          <w14:ligatures w14:val="none"/>
        </w:rPr>
      </w:pPr>
      <w:r w:rsidRPr="007A526F">
        <w:rPr>
          <w:rFonts w:ascii="Times New Roman" w:eastAsia="Times New Roman" w:hAnsi="Times New Roman" w:cs="Times New Roman"/>
          <w:b/>
          <w:kern w:val="0"/>
          <w:sz w:val="24"/>
          <w:szCs w:val="24"/>
          <w:lang w:eastAsia="et-EE"/>
          <w14:ligatures w14:val="none"/>
        </w:rPr>
        <w:t>Kohustuslik on tööobjektiga tutvumine kohapeal, arvestama peab asjaoluga, et lõplikud spetsiifilised lahendused ja töömahud võivad täpsustuda tööde käigus.</w:t>
      </w:r>
    </w:p>
    <w:p w14:paraId="030192A6" w14:textId="2A0ABCD7" w:rsidR="007A526F" w:rsidRPr="0083631B" w:rsidRDefault="007A526F" w:rsidP="00910B47">
      <w:pPr>
        <w:autoSpaceDE w:val="0"/>
        <w:autoSpaceDN w:val="0"/>
        <w:adjustRightInd w:val="0"/>
        <w:spacing w:after="0" w:line="288" w:lineRule="auto"/>
        <w:jc w:val="both"/>
        <w:rPr>
          <w:rFonts w:ascii="Times New Roman" w:eastAsia="Times New Roman" w:hAnsi="Times New Roman" w:cs="Times New Roman"/>
          <w:b/>
          <w:kern w:val="0"/>
          <w:sz w:val="24"/>
          <w:szCs w:val="24"/>
          <w:lang w:eastAsia="et-EE"/>
          <w14:ligatures w14:val="none"/>
        </w:rPr>
      </w:pPr>
      <w:r w:rsidRPr="0083631B">
        <w:rPr>
          <w:rFonts w:ascii="Times New Roman" w:eastAsia="Times New Roman" w:hAnsi="Times New Roman" w:cs="Times New Roman"/>
          <w:b/>
          <w:kern w:val="0"/>
          <w:sz w:val="24"/>
          <w:szCs w:val="24"/>
          <w:lang w:eastAsia="ar-SA"/>
          <w14:ligatures w14:val="none"/>
        </w:rPr>
        <w:t>Objektiga on kohustuslik eelnev juhendatud tutvumine hankijaga järgmisel kuupäeval:</w:t>
      </w:r>
      <w:r w:rsidRPr="0083631B">
        <w:rPr>
          <w:rFonts w:ascii="Times New Roman" w:eastAsia="Times New Roman" w:hAnsi="Times New Roman" w:cs="Times New Roman"/>
          <w:kern w:val="0"/>
          <w:sz w:val="24"/>
          <w:szCs w:val="24"/>
          <w:lang w:eastAsia="ar-SA"/>
          <w14:ligatures w14:val="none"/>
        </w:rPr>
        <w:t xml:space="preserve"> </w:t>
      </w:r>
      <w:r w:rsidRPr="0083631B">
        <w:rPr>
          <w:rFonts w:ascii="Times New Roman" w:eastAsia="Times New Roman" w:hAnsi="Times New Roman" w:cs="Times New Roman"/>
          <w:b/>
          <w:bCs/>
          <w:kern w:val="0"/>
          <w:sz w:val="24"/>
          <w:szCs w:val="24"/>
          <w:lang w:eastAsia="ar-SA"/>
          <w14:ligatures w14:val="none"/>
        </w:rPr>
        <w:t xml:space="preserve"> </w:t>
      </w:r>
      <w:r w:rsidR="0008459F" w:rsidRPr="0088446F">
        <w:rPr>
          <w:rFonts w:ascii="Times New Roman" w:eastAsia="Times New Roman" w:hAnsi="Times New Roman" w:cs="Times New Roman"/>
          <w:b/>
          <w:bCs/>
          <w:kern w:val="0"/>
          <w:sz w:val="24"/>
          <w:szCs w:val="24"/>
          <w:lang w:eastAsia="ar-SA"/>
          <w14:ligatures w14:val="none"/>
        </w:rPr>
        <w:t>03. veebruar</w:t>
      </w:r>
      <w:r w:rsidRPr="0088446F">
        <w:rPr>
          <w:rFonts w:ascii="Times New Roman" w:eastAsia="Times New Roman" w:hAnsi="Times New Roman" w:cs="Times New Roman"/>
          <w:b/>
          <w:bCs/>
          <w:kern w:val="0"/>
          <w:sz w:val="24"/>
          <w:szCs w:val="24"/>
          <w:lang w:eastAsia="ar-SA"/>
          <w14:ligatures w14:val="none"/>
        </w:rPr>
        <w:t xml:space="preserve"> 202</w:t>
      </w:r>
      <w:r w:rsidR="00DC56CC" w:rsidRPr="0088446F">
        <w:rPr>
          <w:rFonts w:ascii="Times New Roman" w:eastAsia="Times New Roman" w:hAnsi="Times New Roman" w:cs="Times New Roman"/>
          <w:b/>
          <w:bCs/>
          <w:kern w:val="0"/>
          <w:sz w:val="24"/>
          <w:szCs w:val="24"/>
          <w:lang w:eastAsia="ar-SA"/>
          <w14:ligatures w14:val="none"/>
        </w:rPr>
        <w:t>6</w:t>
      </w:r>
      <w:r w:rsidRPr="0088446F">
        <w:rPr>
          <w:rFonts w:ascii="Times New Roman" w:eastAsia="Times New Roman" w:hAnsi="Times New Roman" w:cs="Times New Roman"/>
          <w:b/>
          <w:bCs/>
          <w:kern w:val="0"/>
          <w:sz w:val="24"/>
          <w:szCs w:val="24"/>
          <w:lang w:eastAsia="ar-SA"/>
          <w14:ligatures w14:val="none"/>
        </w:rPr>
        <w:t xml:space="preserve"> kell 1</w:t>
      </w:r>
      <w:r w:rsidR="00AD005F" w:rsidRPr="0088446F">
        <w:rPr>
          <w:rFonts w:ascii="Times New Roman" w:eastAsia="Times New Roman" w:hAnsi="Times New Roman" w:cs="Times New Roman"/>
          <w:b/>
          <w:bCs/>
          <w:kern w:val="0"/>
          <w:sz w:val="24"/>
          <w:szCs w:val="24"/>
          <w:lang w:eastAsia="ar-SA"/>
          <w14:ligatures w14:val="none"/>
        </w:rPr>
        <w:t>1.00  tööobjektil</w:t>
      </w:r>
      <w:r w:rsidR="00B00B88" w:rsidRPr="0088446F">
        <w:rPr>
          <w:rFonts w:ascii="Times New Roman" w:eastAsia="Times New Roman" w:hAnsi="Times New Roman" w:cs="Times New Roman"/>
          <w:b/>
          <w:bCs/>
          <w:kern w:val="0"/>
          <w:sz w:val="24"/>
          <w:szCs w:val="24"/>
          <w:lang w:eastAsia="ar-SA"/>
          <w14:ligatures w14:val="none"/>
        </w:rPr>
        <w:t xml:space="preserve"> </w:t>
      </w:r>
      <w:r w:rsidR="00B00B88" w:rsidRPr="00743341">
        <w:rPr>
          <w:rFonts w:ascii="Times New Roman" w:eastAsia="Times New Roman" w:hAnsi="Times New Roman" w:cs="Times New Roman"/>
          <w:kern w:val="0"/>
          <w:sz w:val="24"/>
          <w:szCs w:val="24"/>
          <w:lang w:eastAsia="ar-SA"/>
          <w14:ligatures w14:val="none"/>
        </w:rPr>
        <w:t>(</w:t>
      </w:r>
      <w:r w:rsidR="0088446F" w:rsidRPr="00743341">
        <w:rPr>
          <w:rFonts w:ascii="Times New Roman" w:eastAsia="Times New Roman" w:hAnsi="Times New Roman" w:cs="Times New Roman"/>
          <w:kern w:val="0"/>
          <w:sz w:val="24"/>
          <w:szCs w:val="24"/>
          <w:lang w:eastAsia="ar-SA"/>
          <w14:ligatures w14:val="none"/>
        </w:rPr>
        <w:t>erandina kokkuleppel muul ajal).</w:t>
      </w:r>
    </w:p>
    <w:p w14:paraId="6E6391CA" w14:textId="04D3B9C9" w:rsidR="007A526F" w:rsidRPr="007A526F" w:rsidRDefault="007A526F" w:rsidP="00910B47">
      <w:p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7A526F">
        <w:rPr>
          <w:rFonts w:ascii="Times New Roman" w:eastAsia="Times New Roman" w:hAnsi="Times New Roman" w:cs="Times New Roman"/>
          <w:b/>
          <w:kern w:val="0"/>
          <w:sz w:val="24"/>
          <w:szCs w:val="24"/>
          <w:lang w:eastAsia="ar-SA"/>
          <w14:ligatures w14:val="none"/>
        </w:rPr>
        <w:t>Eelnevalt registreeruda:</w:t>
      </w:r>
      <w:r w:rsidRPr="007A526F">
        <w:rPr>
          <w:rFonts w:ascii="Times New Roman" w:eastAsia="Times New Roman" w:hAnsi="Times New Roman" w:cs="Times New Roman"/>
          <w:kern w:val="0"/>
          <w:sz w:val="24"/>
          <w:szCs w:val="24"/>
          <w:lang w:eastAsia="ar-SA"/>
          <w14:ligatures w14:val="none"/>
        </w:rPr>
        <w:t xml:space="preserve"> </w:t>
      </w:r>
      <w:r w:rsidR="00AD005F">
        <w:rPr>
          <w:rFonts w:ascii="Times New Roman" w:eastAsia="Times New Roman" w:hAnsi="Times New Roman" w:cs="Times New Roman"/>
          <w:kern w:val="0"/>
          <w:sz w:val="24"/>
          <w:szCs w:val="24"/>
          <w:lang w:eastAsia="ar-SA"/>
          <w14:ligatures w14:val="none"/>
        </w:rPr>
        <w:t>Harti Paimets</w:t>
      </w:r>
      <w:r w:rsidRPr="007A526F">
        <w:rPr>
          <w:rFonts w:ascii="Times New Roman" w:eastAsia="Times New Roman" w:hAnsi="Times New Roman" w:cs="Times New Roman"/>
          <w:kern w:val="0"/>
          <w:sz w:val="24"/>
          <w:szCs w:val="24"/>
          <w:lang w:eastAsia="ar-SA"/>
          <w14:ligatures w14:val="none"/>
        </w:rPr>
        <w:t>, 5</w:t>
      </w:r>
      <w:r w:rsidR="00AD005F">
        <w:rPr>
          <w:rFonts w:ascii="Times New Roman" w:eastAsia="Times New Roman" w:hAnsi="Times New Roman" w:cs="Times New Roman"/>
          <w:kern w:val="0"/>
          <w:sz w:val="24"/>
          <w:szCs w:val="24"/>
          <w:lang w:eastAsia="ar-SA"/>
          <w14:ligatures w14:val="none"/>
        </w:rPr>
        <w:t>03 6358</w:t>
      </w:r>
      <w:r w:rsidRPr="007A526F">
        <w:rPr>
          <w:rFonts w:ascii="Times New Roman" w:eastAsia="Times New Roman" w:hAnsi="Times New Roman" w:cs="Times New Roman"/>
          <w:kern w:val="0"/>
          <w:sz w:val="24"/>
          <w:szCs w:val="24"/>
          <w:lang w:eastAsia="ar-SA"/>
          <w14:ligatures w14:val="none"/>
        </w:rPr>
        <w:t xml:space="preserve">, e-post </w:t>
      </w:r>
      <w:hyperlink r:id="rId10" w:history="1">
        <w:r w:rsidR="00AD005F" w:rsidRPr="00A8342C">
          <w:rPr>
            <w:rStyle w:val="Hperlink"/>
            <w:rFonts w:ascii="Times New Roman" w:eastAsia="Times New Roman" w:hAnsi="Times New Roman" w:cs="Times New Roman"/>
            <w:kern w:val="0"/>
            <w:sz w:val="24"/>
            <w:szCs w:val="24"/>
            <w:lang w:eastAsia="ar-SA"/>
            <w14:ligatures w14:val="none"/>
          </w:rPr>
          <w:t>harti.paimets</w:t>
        </w:r>
        <w:r w:rsidR="00AD005F" w:rsidRPr="007A526F">
          <w:rPr>
            <w:rStyle w:val="Hperlink"/>
            <w:rFonts w:ascii="Times New Roman" w:eastAsia="Times New Roman" w:hAnsi="Times New Roman" w:cs="Times New Roman"/>
            <w:kern w:val="0"/>
            <w:sz w:val="24"/>
            <w:szCs w:val="24"/>
            <w:lang w:eastAsia="ar-SA"/>
            <w14:ligatures w14:val="none"/>
          </w:rPr>
          <w:t>@rmk.ee</w:t>
        </w:r>
      </w:hyperlink>
    </w:p>
    <w:p w14:paraId="7A41FE95" w14:textId="65284F25" w:rsidR="00756FA5" w:rsidRDefault="007A526F" w:rsidP="00910B47">
      <w:pPr>
        <w:suppressAutoHyphens/>
        <w:spacing w:after="0" w:line="288" w:lineRule="auto"/>
        <w:jc w:val="both"/>
        <w:rPr>
          <w:rFonts w:ascii="Times New Roman" w:eastAsia="Times New Roman" w:hAnsi="Times New Roman" w:cs="Times New Roman"/>
          <w:bCs/>
          <w:kern w:val="0"/>
          <w:sz w:val="24"/>
          <w:szCs w:val="24"/>
          <w:lang w:eastAsia="ar-SA"/>
          <w14:ligatures w14:val="none"/>
        </w:rPr>
      </w:pPr>
      <w:r w:rsidRPr="007A526F">
        <w:rPr>
          <w:rFonts w:ascii="Times New Roman" w:eastAsia="Times New Roman" w:hAnsi="Times New Roman" w:cs="Times New Roman"/>
          <w:b/>
          <w:kern w:val="0"/>
          <w:sz w:val="24"/>
          <w:szCs w:val="24"/>
          <w:lang w:eastAsia="ar-SA"/>
          <w14:ligatures w14:val="none"/>
        </w:rPr>
        <w:t xml:space="preserve">Kogunemiskoht: </w:t>
      </w:r>
      <w:r w:rsidR="00AD005F" w:rsidRPr="00743341">
        <w:rPr>
          <w:rFonts w:ascii="Times New Roman" w:eastAsia="Times New Roman" w:hAnsi="Times New Roman" w:cs="Times New Roman"/>
          <w:bCs/>
          <w:kern w:val="0"/>
          <w:sz w:val="24"/>
          <w:szCs w:val="24"/>
          <w:lang w:eastAsia="ar-SA"/>
          <w14:ligatures w14:val="none"/>
        </w:rPr>
        <w:t xml:space="preserve">Saarjõe </w:t>
      </w:r>
      <w:proofErr w:type="spellStart"/>
      <w:r w:rsidR="00AD005F" w:rsidRPr="00AD005F">
        <w:rPr>
          <w:rFonts w:ascii="Times New Roman" w:eastAsia="Times New Roman" w:hAnsi="Times New Roman" w:cs="Times New Roman"/>
          <w:bCs/>
          <w:kern w:val="0"/>
          <w:sz w:val="24"/>
          <w:szCs w:val="24"/>
          <w:lang w:eastAsia="ar-SA"/>
          <w14:ligatures w14:val="none"/>
        </w:rPr>
        <w:t>Tagametsa</w:t>
      </w:r>
      <w:proofErr w:type="spellEnd"/>
      <w:r w:rsidR="00AD005F" w:rsidRPr="00AD005F">
        <w:rPr>
          <w:rFonts w:ascii="Times New Roman" w:eastAsia="Times New Roman" w:hAnsi="Times New Roman" w:cs="Times New Roman"/>
          <w:bCs/>
          <w:kern w:val="0"/>
          <w:sz w:val="24"/>
          <w:szCs w:val="24"/>
          <w:lang w:eastAsia="ar-SA"/>
          <w14:ligatures w14:val="none"/>
        </w:rPr>
        <w:t xml:space="preserve"> paisul</w:t>
      </w:r>
      <w:r w:rsidRPr="007A526F">
        <w:rPr>
          <w:rFonts w:ascii="Times New Roman" w:eastAsia="Times New Roman" w:hAnsi="Times New Roman" w:cs="Times New Roman"/>
          <w:bCs/>
          <w:kern w:val="0"/>
          <w:sz w:val="24"/>
          <w:szCs w:val="24"/>
          <w:lang w:eastAsia="ar-SA"/>
          <w14:ligatures w14:val="none"/>
        </w:rPr>
        <w:t>, R</w:t>
      </w:r>
      <w:r w:rsidR="006670AB">
        <w:rPr>
          <w:rFonts w:ascii="Times New Roman" w:eastAsia="Times New Roman" w:hAnsi="Times New Roman" w:cs="Times New Roman"/>
          <w:bCs/>
          <w:kern w:val="0"/>
          <w:sz w:val="24"/>
          <w:szCs w:val="24"/>
          <w:lang w:eastAsia="ar-SA"/>
          <w14:ligatures w14:val="none"/>
        </w:rPr>
        <w:t>assi külas, Türi</w:t>
      </w:r>
      <w:r w:rsidRPr="007A526F">
        <w:rPr>
          <w:rFonts w:ascii="Times New Roman" w:eastAsia="Times New Roman" w:hAnsi="Times New Roman" w:cs="Times New Roman"/>
          <w:bCs/>
          <w:kern w:val="0"/>
          <w:sz w:val="24"/>
          <w:szCs w:val="24"/>
          <w:lang w:eastAsia="ar-SA"/>
          <w14:ligatures w14:val="none"/>
        </w:rPr>
        <w:t xml:space="preserve"> vallas, </w:t>
      </w:r>
      <w:r w:rsidR="006670AB">
        <w:rPr>
          <w:rFonts w:ascii="Times New Roman" w:eastAsia="Times New Roman" w:hAnsi="Times New Roman" w:cs="Times New Roman"/>
          <w:bCs/>
          <w:kern w:val="0"/>
          <w:sz w:val="24"/>
          <w:szCs w:val="24"/>
          <w:lang w:eastAsia="ar-SA"/>
          <w14:ligatures w14:val="none"/>
        </w:rPr>
        <w:t>Järvamaal</w:t>
      </w:r>
      <w:r w:rsidR="00736375">
        <w:rPr>
          <w:rFonts w:ascii="Times New Roman" w:eastAsia="Times New Roman" w:hAnsi="Times New Roman" w:cs="Times New Roman"/>
          <w:bCs/>
          <w:kern w:val="0"/>
          <w:sz w:val="24"/>
          <w:szCs w:val="24"/>
          <w:lang w:eastAsia="ar-SA"/>
          <w14:ligatures w14:val="none"/>
        </w:rPr>
        <w:t>,</w:t>
      </w:r>
      <w:r w:rsidR="006670AB">
        <w:rPr>
          <w:rFonts w:ascii="Times New Roman" w:eastAsia="Times New Roman" w:hAnsi="Times New Roman" w:cs="Times New Roman"/>
          <w:bCs/>
          <w:kern w:val="0"/>
          <w:sz w:val="24"/>
          <w:szCs w:val="24"/>
          <w:lang w:eastAsia="ar-SA"/>
          <w14:ligatures w14:val="none"/>
        </w:rPr>
        <w:t xml:space="preserve"> </w:t>
      </w:r>
      <w:proofErr w:type="spellStart"/>
      <w:r w:rsidR="006670AB">
        <w:rPr>
          <w:rFonts w:ascii="Times New Roman" w:eastAsia="Times New Roman" w:hAnsi="Times New Roman" w:cs="Times New Roman"/>
          <w:bCs/>
          <w:kern w:val="0"/>
          <w:sz w:val="24"/>
          <w:szCs w:val="24"/>
          <w:lang w:eastAsia="ar-SA"/>
          <w14:ligatures w14:val="none"/>
        </w:rPr>
        <w:t>Tagametsa</w:t>
      </w:r>
      <w:proofErr w:type="spellEnd"/>
      <w:r w:rsidRPr="007A526F">
        <w:rPr>
          <w:rFonts w:ascii="Times New Roman" w:eastAsia="Times New Roman" w:hAnsi="Times New Roman" w:cs="Times New Roman"/>
          <w:bCs/>
          <w:kern w:val="0"/>
          <w:sz w:val="24"/>
          <w:szCs w:val="24"/>
          <w:lang w:eastAsia="ar-SA"/>
          <w14:ligatures w14:val="none"/>
        </w:rPr>
        <w:t xml:space="preserve"> kinnistul kat. tunnusega </w:t>
      </w:r>
      <w:r w:rsidR="006670AB">
        <w:rPr>
          <w:rFonts w:ascii="Times New Roman" w:eastAsia="Times New Roman" w:hAnsi="Times New Roman" w:cs="Times New Roman"/>
          <w:kern w:val="0"/>
          <w:sz w:val="24"/>
          <w:szCs w:val="24"/>
          <w:lang w:eastAsia="ar-SA"/>
          <w14:ligatures w14:val="none"/>
        </w:rPr>
        <w:t>27101:001:0310</w:t>
      </w:r>
      <w:r w:rsidRPr="007A526F">
        <w:rPr>
          <w:rFonts w:ascii="Times New Roman" w:eastAsia="Times New Roman" w:hAnsi="Times New Roman" w:cs="Times New Roman"/>
          <w:bCs/>
          <w:kern w:val="0"/>
          <w:sz w:val="24"/>
          <w:szCs w:val="24"/>
          <w:lang w:eastAsia="ar-SA"/>
          <w14:ligatures w14:val="none"/>
        </w:rPr>
        <w:t>.</w:t>
      </w:r>
    </w:p>
    <w:p w14:paraId="7CDCE805" w14:textId="76A38569" w:rsidR="007A526F" w:rsidRDefault="00756FA5" w:rsidP="007A526F">
      <w:pPr>
        <w:suppressAutoHyphens/>
        <w:spacing w:after="120" w:line="288" w:lineRule="auto"/>
        <w:jc w:val="both"/>
        <w:rPr>
          <w:rFonts w:ascii="Times New Roman" w:eastAsia="Times New Roman" w:hAnsi="Times New Roman" w:cs="Times New Roman"/>
          <w:bCs/>
          <w:kern w:val="0"/>
          <w:sz w:val="24"/>
          <w:szCs w:val="24"/>
          <w:lang w:eastAsia="ar-SA"/>
          <w14:ligatures w14:val="none"/>
        </w:rPr>
      </w:pPr>
      <w:r>
        <w:rPr>
          <w:rFonts w:ascii="Times New Roman" w:eastAsia="Times New Roman" w:hAnsi="Times New Roman" w:cs="Times New Roman"/>
          <w:bCs/>
          <w:kern w:val="0"/>
          <w:sz w:val="24"/>
          <w:szCs w:val="24"/>
          <w:lang w:eastAsia="ar-SA"/>
          <w14:ligatures w14:val="none"/>
        </w:rPr>
        <w:t xml:space="preserve"> </w:t>
      </w:r>
      <w:hyperlink r:id="rId11" w:history="1">
        <w:r w:rsidRPr="00B0346B">
          <w:rPr>
            <w:rStyle w:val="Hperlink"/>
            <w:rFonts w:ascii="Times New Roman" w:eastAsia="Times New Roman" w:hAnsi="Times New Roman" w:cs="Times New Roman"/>
            <w:bCs/>
            <w:kern w:val="0"/>
            <w:sz w:val="24"/>
            <w:szCs w:val="24"/>
            <w:lang w:eastAsia="ar-SA"/>
            <w14:ligatures w14:val="none"/>
          </w:rPr>
          <w:t>https://maps.app.goo.gl/s37fXCzowg9CbK2Y6</w:t>
        </w:r>
      </w:hyperlink>
    </w:p>
    <w:p w14:paraId="41BDFF7A" w14:textId="5FDB0A4E" w:rsidR="007A526F" w:rsidRPr="00985522" w:rsidRDefault="007A526F" w:rsidP="007A526F">
      <w:pPr>
        <w:suppressAutoHyphens/>
        <w:spacing w:after="120" w:line="288" w:lineRule="auto"/>
        <w:contextualSpacing/>
        <w:jc w:val="both"/>
        <w:rPr>
          <w:rFonts w:ascii="Times New Roman" w:eastAsia="Times New Roman" w:hAnsi="Times New Roman" w:cs="Times New Roman"/>
          <w:kern w:val="0"/>
          <w:sz w:val="24"/>
          <w:szCs w:val="24"/>
          <w:lang w:eastAsia="ar-SA"/>
          <w14:ligatures w14:val="none"/>
        </w:rPr>
      </w:pPr>
      <w:r w:rsidRPr="007A526F">
        <w:rPr>
          <w:rFonts w:ascii="Times New Roman" w:eastAsia="Times New Roman" w:hAnsi="Times New Roman" w:cs="Times New Roman"/>
          <w:kern w:val="0"/>
          <w:sz w:val="24"/>
          <w:szCs w:val="24"/>
          <w:lang w:eastAsia="ar-SA"/>
          <w14:ligatures w14:val="none"/>
        </w:rPr>
        <w:t>Hankija vormistab objektiga juhendatud tutvumisel pakkuja registreerimise</w:t>
      </w:r>
      <w:r w:rsidR="00B00B88">
        <w:rPr>
          <w:rFonts w:ascii="Times New Roman" w:eastAsia="Times New Roman" w:hAnsi="Times New Roman" w:cs="Times New Roman"/>
          <w:kern w:val="0"/>
          <w:sz w:val="24"/>
          <w:szCs w:val="24"/>
          <w:lang w:eastAsia="ar-SA"/>
          <w14:ligatures w14:val="none"/>
        </w:rPr>
        <w:t>.</w:t>
      </w:r>
      <w:r w:rsidRPr="007A526F">
        <w:rPr>
          <w:rFonts w:ascii="Times New Roman" w:eastAsia="Times New Roman" w:hAnsi="Times New Roman" w:cs="Times New Roman"/>
          <w:kern w:val="0"/>
          <w:sz w:val="24"/>
          <w:szCs w:val="24"/>
          <w:lang w:eastAsia="ar-SA"/>
          <w14:ligatures w14:val="none"/>
        </w:rPr>
        <w:t xml:space="preserve"> Kui pakkujat esindab tutvumisel volitatud esindaja, palume esitada volikiri. </w:t>
      </w:r>
      <w:r w:rsidRPr="007A526F">
        <w:rPr>
          <w:rFonts w:ascii="Times New Roman" w:eastAsia="Times New Roman" w:hAnsi="Times New Roman" w:cs="Times New Roman"/>
          <w:b/>
          <w:bCs/>
          <w:kern w:val="0"/>
          <w:sz w:val="24"/>
          <w:szCs w:val="24"/>
          <w:u w:val="single"/>
          <w:lang w:eastAsia="ar-SA"/>
          <w14:ligatures w14:val="none"/>
        </w:rPr>
        <w:t xml:space="preserve">Juhul, kui pakkuja ei ole nimetud kuupäeval osalenud objektiga </w:t>
      </w:r>
      <w:r w:rsidRPr="00985522">
        <w:rPr>
          <w:rFonts w:ascii="Times New Roman" w:eastAsia="Times New Roman" w:hAnsi="Times New Roman" w:cs="Times New Roman"/>
          <w:b/>
          <w:bCs/>
          <w:kern w:val="0"/>
          <w:sz w:val="24"/>
          <w:szCs w:val="24"/>
          <w:u w:val="single"/>
          <w:lang w:eastAsia="ar-SA"/>
          <w14:ligatures w14:val="none"/>
        </w:rPr>
        <w:t>juhendatud tutvumisel, jätab hankija pakkumuse läbi vaatamata.</w:t>
      </w:r>
    </w:p>
    <w:p w14:paraId="30FEC84F" w14:textId="77777777" w:rsidR="007A526F" w:rsidRPr="00985522" w:rsidRDefault="007A526F" w:rsidP="007A526F">
      <w:pPr>
        <w:numPr>
          <w:ilvl w:val="1"/>
          <w:numId w:val="1"/>
        </w:numPr>
        <w:suppressAutoHyphens/>
        <w:spacing w:after="120" w:line="288" w:lineRule="auto"/>
        <w:contextualSpacing/>
        <w:jc w:val="both"/>
        <w:rPr>
          <w:rFonts w:ascii="Times New Roman" w:eastAsia="Times New Roman" w:hAnsi="Times New Roman" w:cs="Times New Roman"/>
          <w:kern w:val="0"/>
          <w:sz w:val="24"/>
          <w:szCs w:val="24"/>
          <w:lang w:eastAsia="ar-SA"/>
          <w14:ligatures w14:val="none"/>
        </w:rPr>
      </w:pPr>
      <w:r w:rsidRPr="00985522">
        <w:rPr>
          <w:rFonts w:ascii="Times New Roman" w:eastAsia="Times New Roman" w:hAnsi="Times New Roman" w:cs="Times New Roman"/>
          <w:kern w:val="0"/>
          <w:sz w:val="24"/>
          <w:szCs w:val="24"/>
          <w:lang w:eastAsia="ar-SA"/>
          <w14:ligatures w14:val="none"/>
        </w:rPr>
        <w:t>Rahastaja: Euroopa Ühtekuuluvusfondi projekt 2021-2027.2.03.23-0006 „Liikide ja elupaikade soodsa seisundi ning maastike mitmekesisuse tagamine“</w:t>
      </w:r>
    </w:p>
    <w:p w14:paraId="39574223" w14:textId="77777777" w:rsidR="007A526F" w:rsidRPr="007A526F" w:rsidRDefault="007A526F" w:rsidP="007A526F">
      <w:pPr>
        <w:numPr>
          <w:ilvl w:val="1"/>
          <w:numId w:val="1"/>
        </w:numPr>
        <w:suppressAutoHyphens/>
        <w:spacing w:after="120" w:line="288" w:lineRule="auto"/>
        <w:contextualSpacing/>
        <w:jc w:val="both"/>
        <w:rPr>
          <w:rFonts w:ascii="Times New Roman" w:eastAsia="Times New Roman" w:hAnsi="Times New Roman" w:cs="Times New Roman"/>
          <w:kern w:val="0"/>
          <w:sz w:val="24"/>
          <w:szCs w:val="24"/>
          <w:lang w:eastAsia="ar-SA"/>
          <w14:ligatures w14:val="none"/>
        </w:rPr>
      </w:pPr>
      <w:r w:rsidRPr="007A526F">
        <w:rPr>
          <w:rFonts w:ascii="Times New Roman" w:eastAsia="Times New Roman" w:hAnsi="Times New Roman" w:cs="Times New Roman"/>
          <w:kern w:val="0"/>
          <w:sz w:val="24"/>
          <w:szCs w:val="24"/>
          <w:lang w:eastAsia="ar-SA"/>
          <w14:ligatures w14:val="none"/>
        </w:rPr>
        <w:t>Vähemalt kolm päeva enne töödega alustamist peab töövõtja esitama kohalikule omavalitsusele teatise ehitamise alustamise kohta.</w:t>
      </w:r>
    </w:p>
    <w:p w14:paraId="6390FE79" w14:textId="77777777" w:rsidR="007A526F" w:rsidRPr="007A526F" w:rsidRDefault="007A526F" w:rsidP="007A526F">
      <w:pPr>
        <w:suppressAutoHyphens/>
        <w:spacing w:after="0" w:line="288" w:lineRule="auto"/>
        <w:contextualSpacing/>
        <w:jc w:val="both"/>
        <w:rPr>
          <w:rFonts w:ascii="Times New Roman" w:eastAsia="Times New Roman" w:hAnsi="Times New Roman" w:cs="Times New Roman"/>
          <w:kern w:val="0"/>
          <w:sz w:val="24"/>
          <w:szCs w:val="24"/>
          <w:lang w:eastAsia="ar-SA"/>
          <w14:ligatures w14:val="none"/>
        </w:rPr>
      </w:pPr>
    </w:p>
    <w:p w14:paraId="4C7F45EB" w14:textId="77777777" w:rsidR="007A526F" w:rsidRPr="007A526F" w:rsidRDefault="007A526F" w:rsidP="007A526F">
      <w:pPr>
        <w:rPr>
          <w:rFonts w:ascii="Times New Roman" w:eastAsia="Times New Roman" w:hAnsi="Times New Roman" w:cs="Times New Roman"/>
          <w:b/>
          <w:bCs/>
          <w:kern w:val="0"/>
          <w:sz w:val="24"/>
          <w:szCs w:val="24"/>
          <w:lang w:eastAsia="ar-SA"/>
          <w14:ligatures w14:val="none"/>
        </w:rPr>
      </w:pPr>
      <w:r w:rsidRPr="007A526F">
        <w:rPr>
          <w:rFonts w:ascii="Times New Roman" w:eastAsia="Times New Roman" w:hAnsi="Times New Roman" w:cs="Times New Roman"/>
          <w:b/>
          <w:bCs/>
          <w:kern w:val="0"/>
          <w:sz w:val="24"/>
          <w:szCs w:val="24"/>
          <w:lang w:eastAsia="ar-SA"/>
          <w14:ligatures w14:val="none"/>
        </w:rPr>
        <w:br w:type="page"/>
      </w:r>
    </w:p>
    <w:p w14:paraId="49AA19AB" w14:textId="77777777" w:rsidR="007A526F" w:rsidRPr="007A526F" w:rsidRDefault="007A526F" w:rsidP="007A526F">
      <w:pPr>
        <w:numPr>
          <w:ilvl w:val="0"/>
          <w:numId w:val="1"/>
        </w:numPr>
        <w:suppressAutoHyphens/>
        <w:spacing w:after="120" w:line="288" w:lineRule="auto"/>
        <w:jc w:val="both"/>
        <w:rPr>
          <w:rFonts w:ascii="Times New Roman" w:eastAsia="Times New Roman" w:hAnsi="Times New Roman" w:cs="Times New Roman"/>
          <w:b/>
          <w:bCs/>
          <w:kern w:val="0"/>
          <w:sz w:val="24"/>
          <w:szCs w:val="24"/>
          <w:lang w:eastAsia="ar-SA"/>
          <w14:ligatures w14:val="none"/>
        </w:rPr>
      </w:pPr>
      <w:r w:rsidRPr="007A526F">
        <w:rPr>
          <w:rFonts w:ascii="Times New Roman" w:eastAsia="Times New Roman" w:hAnsi="Times New Roman" w:cs="Times New Roman"/>
          <w:b/>
          <w:bCs/>
          <w:kern w:val="0"/>
          <w:sz w:val="24"/>
          <w:szCs w:val="24"/>
          <w:lang w:eastAsia="ar-SA"/>
          <w14:ligatures w14:val="none"/>
        </w:rPr>
        <w:lastRenderedPageBreak/>
        <w:t>TÖÖ TEHNILINE KIRJELDUS</w:t>
      </w:r>
    </w:p>
    <w:p w14:paraId="409A1FBD" w14:textId="5FCFA5E9" w:rsidR="007A526F" w:rsidRPr="00055770" w:rsidRDefault="007A526F" w:rsidP="00055770">
      <w:pPr>
        <w:numPr>
          <w:ilvl w:val="1"/>
          <w:numId w:val="1"/>
        </w:numPr>
        <w:suppressAutoHyphens/>
        <w:spacing w:after="120" w:line="288" w:lineRule="auto"/>
        <w:jc w:val="both"/>
        <w:rPr>
          <w:rFonts w:ascii="Times New Roman" w:eastAsia="Times New Roman" w:hAnsi="Times New Roman" w:cs="Times New Roman"/>
          <w:b/>
          <w:bCs/>
          <w:kern w:val="0"/>
          <w:sz w:val="24"/>
          <w:szCs w:val="24"/>
          <w:u w:val="single"/>
          <w:lang w:eastAsia="ar-SA"/>
          <w14:ligatures w14:val="none"/>
        </w:rPr>
      </w:pPr>
      <w:r w:rsidRPr="007A526F">
        <w:rPr>
          <w:rFonts w:ascii="Times New Roman" w:eastAsia="Times New Roman" w:hAnsi="Times New Roman" w:cs="Times New Roman"/>
          <w:b/>
          <w:bCs/>
          <w:kern w:val="0"/>
          <w:sz w:val="24"/>
          <w:szCs w:val="24"/>
          <w:u w:val="single"/>
          <w:lang w:eastAsia="ar-SA"/>
          <w14:ligatures w14:val="none"/>
        </w:rPr>
        <w:t>Tellitavad tööd</w:t>
      </w:r>
    </w:p>
    <w:p w14:paraId="17B01A01" w14:textId="41B0F9E9" w:rsidR="00E9365D" w:rsidRPr="004E7695" w:rsidRDefault="00BD5EFD"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Ettevalmistustööd;</w:t>
      </w:r>
    </w:p>
    <w:p w14:paraId="361E0EB8" w14:textId="12722D4B" w:rsidR="007A526F" w:rsidRPr="004E7695" w:rsidRDefault="00816CA1"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Võsa</w:t>
      </w:r>
      <w:r w:rsidR="00F66956" w:rsidRPr="004E7695">
        <w:rPr>
          <w:rFonts w:ascii="Times New Roman" w:eastAsia="Times New Roman" w:hAnsi="Times New Roman" w:cs="Times New Roman"/>
          <w:kern w:val="0"/>
          <w:sz w:val="24"/>
          <w:szCs w:val="24"/>
          <w:lang w:eastAsia="ar-SA"/>
          <w14:ligatures w14:val="none"/>
        </w:rPr>
        <w:t xml:space="preserve"> ja puittaimestiku likvideerimine</w:t>
      </w:r>
      <w:r w:rsidR="00154D09" w:rsidRPr="004E7695">
        <w:rPr>
          <w:rFonts w:ascii="Times New Roman" w:eastAsia="Times New Roman" w:hAnsi="Times New Roman" w:cs="Times New Roman"/>
          <w:kern w:val="0"/>
          <w:sz w:val="24"/>
          <w:szCs w:val="24"/>
          <w:lang w:eastAsia="ar-SA"/>
          <w14:ligatures w14:val="none"/>
        </w:rPr>
        <w:t xml:space="preserve">, raiutud puidu </w:t>
      </w:r>
      <w:proofErr w:type="spellStart"/>
      <w:r w:rsidR="00154D09" w:rsidRPr="004E7695">
        <w:rPr>
          <w:rFonts w:ascii="Times New Roman" w:eastAsia="Times New Roman" w:hAnsi="Times New Roman" w:cs="Times New Roman"/>
          <w:kern w:val="0"/>
          <w:sz w:val="24"/>
          <w:szCs w:val="24"/>
          <w:lang w:eastAsia="ar-SA"/>
          <w14:ligatures w14:val="none"/>
        </w:rPr>
        <w:t>kokkuvedu</w:t>
      </w:r>
      <w:proofErr w:type="spellEnd"/>
      <w:r w:rsidR="00154D09" w:rsidRPr="004E7695">
        <w:rPr>
          <w:rFonts w:ascii="Times New Roman" w:eastAsia="Times New Roman" w:hAnsi="Times New Roman" w:cs="Times New Roman"/>
          <w:kern w:val="0"/>
          <w:sz w:val="24"/>
          <w:szCs w:val="24"/>
          <w:lang w:eastAsia="ar-SA"/>
          <w14:ligatures w14:val="none"/>
        </w:rPr>
        <w:t xml:space="preserve"> laoplatsile,</w:t>
      </w:r>
      <w:r w:rsidR="00F66956" w:rsidRPr="004E7695">
        <w:rPr>
          <w:rFonts w:ascii="Times New Roman" w:eastAsia="Times New Roman" w:hAnsi="Times New Roman" w:cs="Times New Roman"/>
          <w:kern w:val="0"/>
          <w:sz w:val="24"/>
          <w:szCs w:val="24"/>
          <w:lang w:eastAsia="ar-SA"/>
          <w14:ligatures w14:val="none"/>
        </w:rPr>
        <w:t xml:space="preserve"> kändu</w:t>
      </w:r>
      <w:r w:rsidR="000425D3" w:rsidRPr="004E7695">
        <w:rPr>
          <w:rFonts w:ascii="Times New Roman" w:eastAsia="Times New Roman" w:hAnsi="Times New Roman" w:cs="Times New Roman"/>
          <w:kern w:val="0"/>
          <w:sz w:val="24"/>
          <w:szCs w:val="24"/>
          <w:lang w:eastAsia="ar-SA"/>
          <w14:ligatures w14:val="none"/>
        </w:rPr>
        <w:t>d</w:t>
      </w:r>
      <w:r w:rsidR="00F66956" w:rsidRPr="004E7695">
        <w:rPr>
          <w:rFonts w:ascii="Times New Roman" w:eastAsia="Times New Roman" w:hAnsi="Times New Roman" w:cs="Times New Roman"/>
          <w:kern w:val="0"/>
          <w:sz w:val="24"/>
          <w:szCs w:val="24"/>
          <w:lang w:eastAsia="ar-SA"/>
          <w14:ligatures w14:val="none"/>
        </w:rPr>
        <w:t>e juurimi</w:t>
      </w:r>
      <w:r w:rsidR="00BD5EFD" w:rsidRPr="004E7695">
        <w:rPr>
          <w:rFonts w:ascii="Times New Roman" w:eastAsia="Times New Roman" w:hAnsi="Times New Roman" w:cs="Times New Roman"/>
          <w:kern w:val="0"/>
          <w:sz w:val="24"/>
          <w:szCs w:val="24"/>
          <w:lang w:eastAsia="ar-SA"/>
          <w14:ligatures w14:val="none"/>
        </w:rPr>
        <w:t>s</w:t>
      </w:r>
      <w:r w:rsidR="00F66956" w:rsidRPr="004E7695">
        <w:rPr>
          <w:rFonts w:ascii="Times New Roman" w:eastAsia="Times New Roman" w:hAnsi="Times New Roman" w:cs="Times New Roman"/>
          <w:kern w:val="0"/>
          <w:sz w:val="24"/>
          <w:szCs w:val="24"/>
          <w:lang w:eastAsia="ar-SA"/>
          <w14:ligatures w14:val="none"/>
        </w:rPr>
        <w:t>e</w:t>
      </w:r>
      <w:r w:rsidR="00BD5EFD" w:rsidRPr="004E7695">
        <w:rPr>
          <w:rFonts w:ascii="Times New Roman" w:eastAsia="Times New Roman" w:hAnsi="Times New Roman" w:cs="Times New Roman"/>
          <w:kern w:val="0"/>
          <w:sz w:val="24"/>
          <w:szCs w:val="24"/>
          <w:lang w:eastAsia="ar-SA"/>
          <w14:ligatures w14:val="none"/>
        </w:rPr>
        <w:t xml:space="preserve"> või freesimisega (ca 406 m²)</w:t>
      </w:r>
      <w:r w:rsidR="00055770" w:rsidRPr="004E7695">
        <w:rPr>
          <w:rFonts w:ascii="Times New Roman" w:eastAsia="Times New Roman" w:hAnsi="Times New Roman" w:cs="Times New Roman"/>
          <w:kern w:val="0"/>
          <w:sz w:val="24"/>
          <w:szCs w:val="24"/>
          <w:lang w:eastAsia="ar-SA"/>
          <w14:ligatures w14:val="none"/>
        </w:rPr>
        <w:t>;</w:t>
      </w:r>
    </w:p>
    <w:p w14:paraId="2A7BC8EB" w14:textId="65C4533F" w:rsidR="00BD5EFD" w:rsidRPr="004E7695" w:rsidRDefault="00BD5EFD" w:rsidP="004E7695">
      <w:pPr>
        <w:pStyle w:val="Loendilik"/>
        <w:numPr>
          <w:ilvl w:val="0"/>
          <w:numId w:val="20"/>
        </w:numPr>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 xml:space="preserve">Ajutise </w:t>
      </w:r>
      <w:r w:rsidR="00A837AA" w:rsidRPr="004E7695">
        <w:rPr>
          <w:rFonts w:ascii="Times New Roman" w:eastAsia="Times New Roman" w:hAnsi="Times New Roman" w:cs="Times New Roman"/>
          <w:kern w:val="0"/>
          <w:sz w:val="24"/>
          <w:szCs w:val="24"/>
          <w:lang w:eastAsia="ar-SA"/>
          <w14:ligatures w14:val="none"/>
        </w:rPr>
        <w:t>settepüüduri</w:t>
      </w:r>
      <w:r w:rsidRPr="004E7695">
        <w:rPr>
          <w:rFonts w:ascii="Times New Roman" w:eastAsia="Times New Roman" w:hAnsi="Times New Roman" w:cs="Times New Roman"/>
          <w:kern w:val="0"/>
          <w:sz w:val="24"/>
          <w:szCs w:val="24"/>
          <w:lang w:eastAsia="ar-SA"/>
          <w14:ligatures w14:val="none"/>
        </w:rPr>
        <w:t xml:space="preserve"> ehitamine</w:t>
      </w:r>
      <w:r w:rsidR="00A837AA" w:rsidRPr="004E7695">
        <w:rPr>
          <w:rFonts w:ascii="Times New Roman" w:eastAsia="Times New Roman" w:hAnsi="Times New Roman" w:cs="Times New Roman"/>
          <w:kern w:val="0"/>
          <w:sz w:val="24"/>
          <w:szCs w:val="24"/>
          <w:lang w:eastAsia="ar-SA"/>
          <w14:ligatures w14:val="none"/>
        </w:rPr>
        <w:t xml:space="preserve"> tööde ajaks</w:t>
      </w:r>
      <w:r w:rsidRPr="004E7695">
        <w:rPr>
          <w:rFonts w:ascii="Times New Roman" w:eastAsia="Times New Roman" w:hAnsi="Times New Roman" w:cs="Times New Roman"/>
          <w:kern w:val="0"/>
          <w:sz w:val="24"/>
          <w:szCs w:val="24"/>
          <w:lang w:eastAsia="ar-SA"/>
          <w14:ligatures w14:val="none"/>
        </w:rPr>
        <w:t xml:space="preserve"> koos hilisema likvideerimisega;</w:t>
      </w:r>
    </w:p>
    <w:p w14:paraId="1360327C" w14:textId="77777777" w:rsidR="00AB38E7" w:rsidRPr="004E7695" w:rsidRDefault="00BD5EFD"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 xml:space="preserve">Ajutiste </w:t>
      </w:r>
      <w:r w:rsidR="00A400C7" w:rsidRPr="004E7695">
        <w:rPr>
          <w:rFonts w:ascii="Times New Roman" w:eastAsia="Times New Roman" w:hAnsi="Times New Roman" w:cs="Times New Roman"/>
          <w:kern w:val="0"/>
          <w:sz w:val="24"/>
          <w:szCs w:val="24"/>
          <w:lang w:eastAsia="ar-SA"/>
          <w14:ligatures w14:val="none"/>
        </w:rPr>
        <w:t>pinnasvallide rajamine</w:t>
      </w:r>
      <w:r w:rsidR="00910474" w:rsidRPr="004E7695">
        <w:rPr>
          <w:rFonts w:ascii="Times New Roman" w:eastAsia="Times New Roman" w:hAnsi="Times New Roman" w:cs="Times New Roman"/>
          <w:kern w:val="0"/>
          <w:sz w:val="24"/>
          <w:szCs w:val="24"/>
          <w:lang w:eastAsia="ar-SA"/>
          <w14:ligatures w14:val="none"/>
        </w:rPr>
        <w:t xml:space="preserve"> (2 tk.)</w:t>
      </w:r>
      <w:r w:rsidRPr="004E7695">
        <w:rPr>
          <w:rFonts w:ascii="Times New Roman" w:eastAsia="Times New Roman" w:hAnsi="Times New Roman" w:cs="Times New Roman"/>
          <w:kern w:val="0"/>
          <w:sz w:val="24"/>
          <w:szCs w:val="24"/>
          <w:lang w:eastAsia="ar-SA"/>
          <w14:ligatures w14:val="none"/>
        </w:rPr>
        <w:t xml:space="preserve"> juurdevoolava vee ümbersuunamiseks koos</w:t>
      </w:r>
      <w:r w:rsidR="00E9365D" w:rsidRPr="004E7695">
        <w:rPr>
          <w:rFonts w:ascii="Times New Roman" w:eastAsia="Times New Roman" w:hAnsi="Times New Roman" w:cs="Times New Roman"/>
          <w:kern w:val="0"/>
          <w:sz w:val="24"/>
          <w:szCs w:val="24"/>
          <w:lang w:eastAsia="ar-SA"/>
          <w14:ligatures w14:val="none"/>
        </w:rPr>
        <w:t xml:space="preserve"> </w:t>
      </w:r>
      <w:r w:rsidRPr="004E7695">
        <w:rPr>
          <w:rFonts w:ascii="Times New Roman" w:eastAsia="Times New Roman" w:hAnsi="Times New Roman" w:cs="Times New Roman"/>
          <w:kern w:val="0"/>
          <w:sz w:val="24"/>
          <w:szCs w:val="24"/>
          <w:lang w:eastAsia="ar-SA"/>
          <w14:ligatures w14:val="none"/>
        </w:rPr>
        <w:t>hilisema likvideerimisega;</w:t>
      </w:r>
    </w:p>
    <w:p w14:paraId="4FE77701" w14:textId="4E9BFCC9" w:rsidR="009B76F0" w:rsidRPr="004E7695" w:rsidRDefault="00BD5EFD"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Pinnasvalli (mi</w:t>
      </w:r>
      <w:r w:rsidR="001D7FDE" w:rsidRPr="004E7695">
        <w:rPr>
          <w:rFonts w:ascii="Times New Roman" w:eastAsia="Times New Roman" w:hAnsi="Times New Roman" w:cs="Times New Roman"/>
          <w:kern w:val="0"/>
          <w:sz w:val="24"/>
          <w:szCs w:val="24"/>
          <w:lang w:eastAsia="ar-SA"/>
          <w14:ligatures w14:val="none"/>
        </w:rPr>
        <w:t>nimaalse laiusega 2,5 m) rajamine;</w:t>
      </w:r>
      <w:r w:rsidR="003B4B8F" w:rsidRPr="004E7695">
        <w:rPr>
          <w:rFonts w:ascii="Times New Roman" w:eastAsia="Times New Roman" w:hAnsi="Times New Roman" w:cs="Times New Roman"/>
          <w:kern w:val="0"/>
          <w:sz w:val="24"/>
          <w:szCs w:val="24"/>
          <w:lang w:eastAsia="ar-SA"/>
          <w14:ligatures w14:val="none"/>
        </w:rPr>
        <w:t xml:space="preserve"> </w:t>
      </w:r>
      <w:r w:rsidR="00BF1B5B" w:rsidRPr="004E7695">
        <w:rPr>
          <w:rFonts w:ascii="Times New Roman" w:eastAsia="Times New Roman" w:hAnsi="Times New Roman" w:cs="Times New Roman"/>
          <w:kern w:val="0"/>
          <w:sz w:val="24"/>
          <w:szCs w:val="24"/>
          <w:lang w:eastAsia="ar-SA"/>
          <w14:ligatures w14:val="none"/>
        </w:rPr>
        <w:t>Veetõrje</w:t>
      </w:r>
      <w:r w:rsidR="001D7FDE" w:rsidRPr="004E7695">
        <w:rPr>
          <w:rFonts w:ascii="Times New Roman" w:eastAsia="Times New Roman" w:hAnsi="Times New Roman" w:cs="Times New Roman"/>
          <w:kern w:val="0"/>
          <w:sz w:val="24"/>
          <w:szCs w:val="24"/>
          <w:lang w:eastAsia="ar-SA"/>
          <w14:ligatures w14:val="none"/>
        </w:rPr>
        <w:t>tööd</w:t>
      </w:r>
      <w:r w:rsidR="009B76F0" w:rsidRPr="004E7695">
        <w:rPr>
          <w:rFonts w:ascii="Times New Roman" w:eastAsia="Times New Roman" w:hAnsi="Times New Roman" w:cs="Times New Roman"/>
          <w:kern w:val="0"/>
          <w:sz w:val="24"/>
          <w:szCs w:val="24"/>
          <w:lang w:eastAsia="ar-SA"/>
          <w14:ligatures w14:val="none"/>
        </w:rPr>
        <w:t xml:space="preserve"> (vajadusel vee pumpamine)</w:t>
      </w:r>
      <w:r w:rsidR="00BF1B5B" w:rsidRPr="004E7695">
        <w:rPr>
          <w:rFonts w:ascii="Times New Roman" w:eastAsia="Times New Roman" w:hAnsi="Times New Roman" w:cs="Times New Roman"/>
          <w:kern w:val="0"/>
          <w:sz w:val="24"/>
          <w:szCs w:val="24"/>
          <w:lang w:eastAsia="ar-SA"/>
          <w14:ligatures w14:val="none"/>
        </w:rPr>
        <w:t xml:space="preserve"> t</w:t>
      </w:r>
      <w:r w:rsidR="00333E98" w:rsidRPr="004E7695">
        <w:rPr>
          <w:rFonts w:ascii="Times New Roman" w:eastAsia="Times New Roman" w:hAnsi="Times New Roman" w:cs="Times New Roman"/>
          <w:kern w:val="0"/>
          <w:sz w:val="24"/>
          <w:szCs w:val="24"/>
          <w:lang w:eastAsia="ar-SA"/>
          <w14:ligatures w14:val="none"/>
        </w:rPr>
        <w:t>ööde ajal</w:t>
      </w:r>
      <w:r w:rsidR="009B76F0" w:rsidRPr="004E7695">
        <w:rPr>
          <w:rFonts w:ascii="Times New Roman" w:eastAsia="Times New Roman" w:hAnsi="Times New Roman" w:cs="Times New Roman"/>
          <w:kern w:val="0"/>
          <w:sz w:val="24"/>
          <w:szCs w:val="24"/>
          <w:lang w:eastAsia="ar-SA"/>
          <w14:ligatures w14:val="none"/>
        </w:rPr>
        <w:t>;</w:t>
      </w:r>
      <w:r w:rsidR="00BF1B5B" w:rsidRPr="004E7695">
        <w:rPr>
          <w:rFonts w:ascii="Times New Roman" w:eastAsia="Times New Roman" w:hAnsi="Times New Roman" w:cs="Times New Roman"/>
          <w:kern w:val="0"/>
          <w:sz w:val="24"/>
          <w:szCs w:val="24"/>
          <w:lang w:eastAsia="ar-SA"/>
          <w14:ligatures w14:val="none"/>
        </w:rPr>
        <w:tab/>
      </w:r>
    </w:p>
    <w:p w14:paraId="679BD3A2" w14:textId="7167F578" w:rsidR="007A526F" w:rsidRPr="004E7695" w:rsidRDefault="00333E98"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M</w:t>
      </w:r>
      <w:r w:rsidR="00DC7797" w:rsidRPr="004E7695">
        <w:rPr>
          <w:rFonts w:ascii="Times New Roman" w:eastAsia="Times New Roman" w:hAnsi="Times New Roman" w:cs="Times New Roman"/>
          <w:kern w:val="0"/>
          <w:sz w:val="24"/>
          <w:szCs w:val="24"/>
          <w:lang w:eastAsia="ar-SA"/>
          <w14:ligatures w14:val="none"/>
        </w:rPr>
        <w:t>öödaviik - kalapääsu rajamiseks</w:t>
      </w:r>
      <w:r w:rsidR="007A526F" w:rsidRPr="004E7695">
        <w:rPr>
          <w:rFonts w:ascii="Times New Roman" w:eastAsia="Times New Roman" w:hAnsi="Times New Roman" w:cs="Times New Roman"/>
          <w:kern w:val="0"/>
          <w:sz w:val="24"/>
          <w:szCs w:val="24"/>
          <w:lang w:eastAsia="ar-SA"/>
          <w14:ligatures w14:val="none"/>
        </w:rPr>
        <w:t xml:space="preserve"> </w:t>
      </w:r>
      <w:r w:rsidRPr="004E7695">
        <w:rPr>
          <w:rFonts w:ascii="Times New Roman" w:eastAsia="Times New Roman" w:hAnsi="Times New Roman" w:cs="Times New Roman"/>
          <w:b/>
          <w:bCs/>
          <w:kern w:val="0"/>
          <w:sz w:val="24"/>
          <w:szCs w:val="24"/>
          <w:lang w:eastAsia="ar-SA"/>
          <w14:ligatures w14:val="none"/>
        </w:rPr>
        <w:t>pinnase väljakaeve</w:t>
      </w:r>
      <w:r w:rsidR="001D7FDE" w:rsidRPr="004E7695">
        <w:rPr>
          <w:rFonts w:ascii="Times New Roman" w:eastAsia="Times New Roman" w:hAnsi="Times New Roman" w:cs="Times New Roman"/>
          <w:b/>
          <w:bCs/>
          <w:kern w:val="0"/>
          <w:sz w:val="24"/>
          <w:szCs w:val="24"/>
          <w:lang w:eastAsia="ar-SA"/>
          <w14:ligatures w14:val="none"/>
        </w:rPr>
        <w:t>, äravedu ja utiliseerimine;</w:t>
      </w:r>
    </w:p>
    <w:p w14:paraId="4C70BA7E" w14:textId="21F009B9" w:rsidR="00435164" w:rsidRPr="004E7695" w:rsidRDefault="00BE1F16"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Maakividest kivi</w:t>
      </w:r>
      <w:r w:rsidR="00333E98" w:rsidRPr="004E7695">
        <w:rPr>
          <w:rFonts w:ascii="Times New Roman" w:eastAsia="Times New Roman" w:hAnsi="Times New Roman" w:cs="Times New Roman"/>
          <w:kern w:val="0"/>
          <w:sz w:val="24"/>
          <w:szCs w:val="24"/>
          <w:lang w:eastAsia="ar-SA"/>
          <w14:ligatures w14:val="none"/>
        </w:rPr>
        <w:t xml:space="preserve">kindlustuse </w:t>
      </w:r>
      <w:r w:rsidRPr="004E7695">
        <w:rPr>
          <w:rFonts w:ascii="Times New Roman" w:eastAsia="Times New Roman" w:hAnsi="Times New Roman" w:cs="Times New Roman"/>
          <w:kern w:val="0"/>
          <w:sz w:val="24"/>
          <w:szCs w:val="24"/>
          <w:lang w:eastAsia="ar-SA"/>
          <w14:ligatures w14:val="none"/>
        </w:rPr>
        <w:t>rajamine</w:t>
      </w:r>
      <w:r w:rsidR="001D7FDE" w:rsidRPr="004E7695">
        <w:rPr>
          <w:rFonts w:ascii="Times New Roman" w:eastAsia="Times New Roman" w:hAnsi="Times New Roman" w:cs="Times New Roman"/>
          <w:kern w:val="0"/>
          <w:sz w:val="24"/>
          <w:szCs w:val="24"/>
          <w:lang w:eastAsia="ar-SA"/>
          <w14:ligatures w14:val="none"/>
        </w:rPr>
        <w:t xml:space="preserve"> geotekstiilil</w:t>
      </w:r>
      <w:r w:rsidRPr="004E7695">
        <w:rPr>
          <w:rFonts w:ascii="Times New Roman" w:eastAsia="Times New Roman" w:hAnsi="Times New Roman" w:cs="Times New Roman"/>
          <w:kern w:val="0"/>
          <w:sz w:val="24"/>
          <w:szCs w:val="24"/>
          <w:lang w:eastAsia="ar-SA"/>
          <w14:ligatures w14:val="none"/>
        </w:rPr>
        <w:t xml:space="preserve"> (</w:t>
      </w:r>
      <w:r w:rsidR="001D7FDE" w:rsidRPr="004E7695">
        <w:rPr>
          <w:rFonts w:ascii="Times New Roman" w:eastAsia="Times New Roman" w:hAnsi="Times New Roman" w:cs="Times New Roman"/>
          <w:kern w:val="0"/>
          <w:sz w:val="24"/>
          <w:szCs w:val="24"/>
          <w:lang w:eastAsia="ar-SA"/>
          <w14:ligatures w14:val="none"/>
        </w:rPr>
        <w:t>mahuga ca 750</w:t>
      </w:r>
      <w:r w:rsidRPr="004E7695">
        <w:rPr>
          <w:rFonts w:ascii="Times New Roman" w:eastAsia="Times New Roman" w:hAnsi="Times New Roman" w:cs="Times New Roman"/>
          <w:kern w:val="0"/>
          <w:sz w:val="24"/>
          <w:szCs w:val="24"/>
          <w:lang w:eastAsia="ar-SA"/>
          <w14:ligatures w14:val="none"/>
        </w:rPr>
        <w:t xml:space="preserve"> m</w:t>
      </w:r>
      <w:r w:rsidR="001D7FDE" w:rsidRPr="004E7695">
        <w:rPr>
          <w:rFonts w:ascii="Times New Roman" w:eastAsia="Times New Roman" w:hAnsi="Times New Roman" w:cs="Times New Roman"/>
          <w:kern w:val="0"/>
          <w:sz w:val="24"/>
          <w:szCs w:val="24"/>
          <w:lang w:eastAsia="ar-SA"/>
          <w14:ligatures w14:val="none"/>
        </w:rPr>
        <w:t>²)</w:t>
      </w:r>
      <w:r w:rsidR="00435164" w:rsidRPr="004E7695">
        <w:rPr>
          <w:rFonts w:ascii="Times New Roman" w:eastAsia="Times New Roman" w:hAnsi="Times New Roman" w:cs="Times New Roman"/>
          <w:kern w:val="0"/>
          <w:sz w:val="24"/>
          <w:szCs w:val="24"/>
          <w:lang w:eastAsia="ar-SA"/>
          <w14:ligatures w14:val="none"/>
        </w:rPr>
        <w:t>;</w:t>
      </w:r>
    </w:p>
    <w:p w14:paraId="4F7D3531" w14:textId="0FBD4CED" w:rsidR="007A526F" w:rsidRPr="004E7695" w:rsidRDefault="00BE1F16"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Voolurahustus</w:t>
      </w:r>
      <w:r w:rsidR="00333E98" w:rsidRPr="004E7695">
        <w:rPr>
          <w:rFonts w:ascii="Times New Roman" w:eastAsia="Times New Roman" w:hAnsi="Times New Roman" w:cs="Times New Roman"/>
          <w:kern w:val="0"/>
          <w:sz w:val="24"/>
          <w:szCs w:val="24"/>
          <w:lang w:eastAsia="ar-SA"/>
          <w14:ligatures w14:val="none"/>
        </w:rPr>
        <w:t>kivide</w:t>
      </w:r>
      <w:r w:rsidRPr="004E7695">
        <w:rPr>
          <w:rFonts w:ascii="Times New Roman" w:eastAsia="Times New Roman" w:hAnsi="Times New Roman" w:cs="Times New Roman"/>
          <w:kern w:val="0"/>
          <w:sz w:val="24"/>
          <w:szCs w:val="24"/>
          <w:lang w:eastAsia="ar-SA"/>
          <w14:ligatures w14:val="none"/>
        </w:rPr>
        <w:t xml:space="preserve"> (maakivid </w:t>
      </w:r>
      <w:proofErr w:type="spellStart"/>
      <w:r w:rsidRPr="004E7695">
        <w:rPr>
          <w:rFonts w:ascii="Times New Roman" w:eastAsia="Times New Roman" w:hAnsi="Times New Roman" w:cs="Times New Roman"/>
          <w:kern w:val="0"/>
          <w:sz w:val="24"/>
          <w:szCs w:val="24"/>
          <w:lang w:eastAsia="ar-SA"/>
          <w14:ligatures w14:val="none"/>
        </w:rPr>
        <w:t>fr</w:t>
      </w:r>
      <w:proofErr w:type="spellEnd"/>
      <w:r w:rsidRPr="004E7695">
        <w:rPr>
          <w:rFonts w:ascii="Times New Roman" w:eastAsia="Times New Roman" w:hAnsi="Times New Roman" w:cs="Times New Roman"/>
          <w:kern w:val="0"/>
          <w:sz w:val="24"/>
          <w:szCs w:val="24"/>
          <w:lang w:eastAsia="ar-SA"/>
          <w14:ligatures w14:val="none"/>
        </w:rPr>
        <w:t xml:space="preserve"> 300 – 500 mm) paigaldamine 25 tk</w:t>
      </w:r>
      <w:r w:rsidR="001D7FDE" w:rsidRPr="004E7695">
        <w:rPr>
          <w:rFonts w:ascii="Times New Roman" w:eastAsia="Times New Roman" w:hAnsi="Times New Roman" w:cs="Times New Roman"/>
          <w:kern w:val="0"/>
          <w:sz w:val="24"/>
          <w:szCs w:val="24"/>
          <w:lang w:eastAsia="ar-SA"/>
          <w14:ligatures w14:val="none"/>
        </w:rPr>
        <w:t>;</w:t>
      </w:r>
    </w:p>
    <w:p w14:paraId="116E7125" w14:textId="74905FF1" w:rsidR="007A526F" w:rsidRPr="004E7695" w:rsidRDefault="001D7FDE"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Teealuse t</w:t>
      </w:r>
      <w:r w:rsidR="00BE1F16" w:rsidRPr="004E7695">
        <w:rPr>
          <w:rFonts w:ascii="Times New Roman" w:eastAsia="Times New Roman" w:hAnsi="Times New Roman" w:cs="Times New Roman"/>
          <w:kern w:val="0"/>
          <w:sz w:val="24"/>
          <w:szCs w:val="24"/>
          <w:lang w:eastAsia="ar-SA"/>
          <w14:ligatures w14:val="none"/>
        </w:rPr>
        <w:t xml:space="preserve">ruubi </w:t>
      </w:r>
      <w:r w:rsidR="003F5250" w:rsidRPr="004E7695">
        <w:rPr>
          <w:rFonts w:ascii="Times New Roman" w:eastAsia="Times New Roman" w:hAnsi="Times New Roman" w:cs="Times New Roman"/>
          <w:kern w:val="0"/>
          <w:sz w:val="24"/>
          <w:szCs w:val="24"/>
          <w:lang w:eastAsia="ar-SA"/>
          <w14:ligatures w14:val="none"/>
        </w:rPr>
        <w:t xml:space="preserve">ehitamine </w:t>
      </w:r>
      <w:r w:rsidR="005E363E" w:rsidRPr="004E7695">
        <w:rPr>
          <w:rFonts w:ascii="Times New Roman" w:eastAsia="Times New Roman" w:hAnsi="Times New Roman" w:cs="Times New Roman"/>
          <w:kern w:val="0"/>
          <w:sz w:val="24"/>
          <w:szCs w:val="24"/>
          <w:lang w:eastAsia="ar-SA"/>
          <w14:ligatures w14:val="none"/>
        </w:rPr>
        <w:t>(12 m)</w:t>
      </w:r>
      <w:r w:rsidR="003F5250" w:rsidRPr="004E7695">
        <w:rPr>
          <w:rFonts w:ascii="Times New Roman" w:eastAsia="Times New Roman" w:hAnsi="Times New Roman" w:cs="Times New Roman"/>
          <w:kern w:val="0"/>
          <w:sz w:val="24"/>
          <w:szCs w:val="24"/>
          <w:lang w:eastAsia="ar-SA"/>
          <w14:ligatures w14:val="none"/>
        </w:rPr>
        <w:t>;</w:t>
      </w:r>
      <w:r w:rsidR="00711748" w:rsidRPr="004E7695">
        <w:rPr>
          <w:rFonts w:ascii="Times New Roman" w:eastAsia="Times New Roman" w:hAnsi="Times New Roman" w:cs="Times New Roman"/>
          <w:kern w:val="0"/>
          <w:sz w:val="24"/>
          <w:szCs w:val="24"/>
          <w:lang w:eastAsia="ar-SA"/>
          <w14:ligatures w14:val="none"/>
        </w:rPr>
        <w:t xml:space="preserve"> </w:t>
      </w:r>
    </w:p>
    <w:p w14:paraId="54F751D6" w14:textId="4220659F" w:rsidR="007A526F" w:rsidRPr="004E7695" w:rsidRDefault="00711748"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Truubi Ø300 mm</w:t>
      </w:r>
      <w:r w:rsidR="001D7FDE" w:rsidRPr="004E7695">
        <w:rPr>
          <w:rFonts w:ascii="Times New Roman" w:eastAsia="Times New Roman" w:hAnsi="Times New Roman" w:cs="Times New Roman"/>
          <w:kern w:val="0"/>
          <w:sz w:val="24"/>
          <w:szCs w:val="24"/>
          <w:lang w:eastAsia="ar-SA"/>
          <w14:ligatures w14:val="none"/>
        </w:rPr>
        <w:t xml:space="preserve"> ehitamine</w:t>
      </w:r>
      <w:r w:rsidRPr="004E7695">
        <w:rPr>
          <w:rFonts w:ascii="Times New Roman" w:eastAsia="Times New Roman" w:hAnsi="Times New Roman" w:cs="Times New Roman"/>
          <w:kern w:val="0"/>
          <w:sz w:val="24"/>
          <w:szCs w:val="24"/>
          <w:lang w:eastAsia="ar-SA"/>
          <w14:ligatures w14:val="none"/>
        </w:rPr>
        <w:t xml:space="preserve"> koos otsakute</w:t>
      </w:r>
      <w:r w:rsidR="001D7FDE" w:rsidRPr="004E7695">
        <w:rPr>
          <w:rFonts w:ascii="Times New Roman" w:eastAsia="Times New Roman" w:hAnsi="Times New Roman" w:cs="Times New Roman"/>
          <w:kern w:val="0"/>
          <w:sz w:val="24"/>
          <w:szCs w:val="24"/>
          <w:lang w:eastAsia="ar-SA"/>
          <w14:ligatures w14:val="none"/>
        </w:rPr>
        <w:t>ga</w:t>
      </w:r>
      <w:r w:rsidRPr="004E7695">
        <w:rPr>
          <w:rFonts w:ascii="Times New Roman" w:eastAsia="Times New Roman" w:hAnsi="Times New Roman" w:cs="Times New Roman"/>
          <w:kern w:val="0"/>
          <w:sz w:val="24"/>
          <w:szCs w:val="24"/>
          <w:lang w:eastAsia="ar-SA"/>
          <w14:ligatures w14:val="none"/>
        </w:rPr>
        <w:t xml:space="preserve"> (KOK)</w:t>
      </w:r>
      <w:r w:rsidR="001D7FDE" w:rsidRPr="004E7695">
        <w:rPr>
          <w:rFonts w:ascii="Times New Roman" w:eastAsia="Times New Roman" w:hAnsi="Times New Roman" w:cs="Times New Roman"/>
          <w:kern w:val="0"/>
          <w:sz w:val="24"/>
          <w:szCs w:val="24"/>
          <w:lang w:eastAsia="ar-SA"/>
          <w14:ligatures w14:val="none"/>
        </w:rPr>
        <w:t>;</w:t>
      </w:r>
    </w:p>
    <w:p w14:paraId="2F0B5DD4" w14:textId="18CFA6B2" w:rsidR="007A526F" w:rsidRPr="004E7695" w:rsidRDefault="0052191D"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Olemasoleva puitsilla, tugimüüride ja sissevoolupõhja lammutamine koos lammutusjäätmete utiliseerimisega;</w:t>
      </w:r>
    </w:p>
    <w:p w14:paraId="621B54BF" w14:textId="752B963F" w:rsidR="007A526F" w:rsidRPr="004E7695" w:rsidRDefault="0052191D"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Kaevülevoolu rajamine;</w:t>
      </w:r>
    </w:p>
    <w:p w14:paraId="4D8F0F35" w14:textId="59E945A9" w:rsidR="007A526F" w:rsidRPr="004E7695" w:rsidRDefault="0052191D"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Metallist käigutee rajamine;</w:t>
      </w:r>
    </w:p>
    <w:p w14:paraId="04474CB5" w14:textId="6CD17FF1" w:rsidR="007A526F" w:rsidRPr="004E7695" w:rsidRDefault="0052191D"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Uue silla ehitamine;</w:t>
      </w:r>
    </w:p>
    <w:p w14:paraId="345D472E" w14:textId="20C5F25A" w:rsidR="00DE2CD0" w:rsidRPr="004E7695" w:rsidRDefault="00DE2CD0"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 xml:space="preserve">Paisjärve osaline setetest puhastamine koos orgaaniliste setete äraveo ja ladustamisega </w:t>
      </w:r>
      <w:r w:rsidR="00333E98" w:rsidRPr="004E7695">
        <w:rPr>
          <w:rFonts w:ascii="Times New Roman" w:eastAsia="Times New Roman" w:hAnsi="Times New Roman" w:cs="Times New Roman"/>
          <w:kern w:val="0"/>
          <w:sz w:val="24"/>
          <w:szCs w:val="24"/>
          <w:lang w:eastAsia="ar-SA"/>
          <w14:ligatures w14:val="none"/>
        </w:rPr>
        <w:t>kuni</w:t>
      </w:r>
      <w:r w:rsidRPr="004E7695">
        <w:rPr>
          <w:rFonts w:ascii="Times New Roman" w:eastAsia="Times New Roman" w:hAnsi="Times New Roman" w:cs="Times New Roman"/>
          <w:kern w:val="0"/>
          <w:sz w:val="24"/>
          <w:szCs w:val="24"/>
          <w:lang w:eastAsia="ar-SA"/>
          <w14:ligatures w14:val="none"/>
        </w:rPr>
        <w:t xml:space="preserve"> </w:t>
      </w:r>
      <w:r w:rsidR="00983A2A" w:rsidRPr="004E7695">
        <w:rPr>
          <w:rFonts w:ascii="Times New Roman" w:eastAsia="Times New Roman" w:hAnsi="Times New Roman" w:cs="Times New Roman"/>
          <w:kern w:val="0"/>
          <w:sz w:val="24"/>
          <w:szCs w:val="24"/>
          <w:lang w:eastAsia="ar-SA"/>
          <w14:ligatures w14:val="none"/>
        </w:rPr>
        <w:t>1,5</w:t>
      </w:r>
      <w:r w:rsidRPr="004E7695">
        <w:rPr>
          <w:rFonts w:ascii="Times New Roman" w:eastAsia="Times New Roman" w:hAnsi="Times New Roman" w:cs="Times New Roman"/>
          <w:kern w:val="0"/>
          <w:sz w:val="24"/>
          <w:szCs w:val="24"/>
          <w:lang w:eastAsia="ar-SA"/>
          <w14:ligatures w14:val="none"/>
        </w:rPr>
        <w:t xml:space="preserve"> km kaugusele (maht ca 1250 m³)</w:t>
      </w:r>
      <w:r w:rsidR="00DE4FCC" w:rsidRPr="004E7695">
        <w:rPr>
          <w:rFonts w:ascii="Times New Roman" w:eastAsia="Times New Roman" w:hAnsi="Times New Roman" w:cs="Times New Roman"/>
          <w:kern w:val="0"/>
          <w:sz w:val="24"/>
          <w:szCs w:val="24"/>
          <w:lang w:eastAsia="ar-SA"/>
          <w14:ligatures w14:val="none"/>
        </w:rPr>
        <w:t xml:space="preserve"> ja</w:t>
      </w:r>
      <w:r w:rsidRPr="004E7695">
        <w:rPr>
          <w:rFonts w:ascii="Times New Roman" w:eastAsia="Times New Roman" w:hAnsi="Times New Roman" w:cs="Times New Roman"/>
          <w:kern w:val="0"/>
          <w:sz w:val="24"/>
          <w:szCs w:val="24"/>
          <w:lang w:eastAsia="ar-SA"/>
          <w14:ligatures w14:val="none"/>
        </w:rPr>
        <w:t xml:space="preserve"> mineraalsete setete utiliseerimisega;</w:t>
      </w:r>
    </w:p>
    <w:p w14:paraId="59F18D08" w14:textId="54D60236" w:rsidR="00DE2CD0" w:rsidRPr="004E7695" w:rsidRDefault="00DE2CD0"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Prahikogumise palgi paigaldamine;</w:t>
      </w:r>
    </w:p>
    <w:p w14:paraId="29F0B4A0" w14:textId="1DCF6A7B" w:rsidR="00DE2CD0" w:rsidRPr="004E7695" w:rsidRDefault="00DE2CD0"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Purde rajamine pikkusega ca 5 m ja 10 m;</w:t>
      </w:r>
    </w:p>
    <w:p w14:paraId="70953D03" w14:textId="2B924506" w:rsidR="00DE2CD0" w:rsidRPr="004E7695" w:rsidRDefault="00DE2CD0"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Haljastuse taastamine;</w:t>
      </w:r>
    </w:p>
    <w:p w14:paraId="52A98B95" w14:textId="22F5EF36" w:rsidR="00DE2CD0" w:rsidRPr="004E7695" w:rsidRDefault="00DE2CD0"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Olemasoleva ujumissilla paigaldamine uude asukohta;</w:t>
      </w:r>
    </w:p>
    <w:p w14:paraId="38CA243D" w14:textId="68FDC8D1" w:rsidR="005707AE" w:rsidRPr="004E7695" w:rsidRDefault="00DE2CD0"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Teekatendi taastamine endisesse seisukorda (Valdmani tee nr. 2711014</w:t>
      </w:r>
      <w:r w:rsidR="005F0AC6" w:rsidRPr="004E7695">
        <w:rPr>
          <w:rFonts w:ascii="Times New Roman" w:eastAsia="Times New Roman" w:hAnsi="Times New Roman" w:cs="Times New Roman"/>
          <w:kern w:val="0"/>
          <w:sz w:val="24"/>
          <w:szCs w:val="24"/>
          <w:lang w:eastAsia="ar-SA"/>
          <w14:ligatures w14:val="none"/>
        </w:rPr>
        <w:t xml:space="preserve"> ja </w:t>
      </w:r>
      <w:r w:rsidR="00382826" w:rsidRPr="004E7695">
        <w:rPr>
          <w:rFonts w:ascii="Times New Roman" w:eastAsia="Times New Roman" w:hAnsi="Times New Roman" w:cs="Times New Roman"/>
          <w:kern w:val="0"/>
          <w:sz w:val="24"/>
          <w:szCs w:val="24"/>
          <w:lang w:eastAsia="ar-SA"/>
          <w14:ligatures w14:val="none"/>
        </w:rPr>
        <w:t>Saeveski</w:t>
      </w:r>
      <w:r w:rsidR="00AD6B86" w:rsidRPr="004E7695">
        <w:rPr>
          <w:rFonts w:ascii="Times New Roman" w:eastAsia="Times New Roman" w:hAnsi="Times New Roman" w:cs="Times New Roman"/>
          <w:kern w:val="0"/>
          <w:sz w:val="24"/>
          <w:szCs w:val="24"/>
          <w:lang w:eastAsia="ar-SA"/>
          <w14:ligatures w14:val="none"/>
        </w:rPr>
        <w:t xml:space="preserve"> I</w:t>
      </w:r>
      <w:r w:rsidR="00382826" w:rsidRPr="004E7695">
        <w:rPr>
          <w:rFonts w:ascii="Times New Roman" w:eastAsia="Times New Roman" w:hAnsi="Times New Roman" w:cs="Times New Roman"/>
          <w:kern w:val="0"/>
          <w:sz w:val="24"/>
          <w:szCs w:val="24"/>
          <w:lang w:eastAsia="ar-SA"/>
          <w14:ligatures w14:val="none"/>
        </w:rPr>
        <w:t xml:space="preserve"> tee</w:t>
      </w:r>
      <w:r w:rsidR="00AB38E7" w:rsidRPr="004E7695">
        <w:rPr>
          <w:rFonts w:ascii="Times New Roman" w:eastAsia="Times New Roman" w:hAnsi="Times New Roman" w:cs="Times New Roman"/>
          <w:kern w:val="0"/>
          <w:sz w:val="24"/>
          <w:szCs w:val="24"/>
          <w:lang w:eastAsia="ar-SA"/>
          <w14:ligatures w14:val="none"/>
        </w:rPr>
        <w:t xml:space="preserve"> </w:t>
      </w:r>
      <w:r w:rsidR="00382826" w:rsidRPr="004E7695">
        <w:rPr>
          <w:rFonts w:ascii="Times New Roman" w:eastAsia="Times New Roman" w:hAnsi="Times New Roman" w:cs="Times New Roman"/>
          <w:kern w:val="0"/>
          <w:sz w:val="24"/>
          <w:szCs w:val="24"/>
          <w:lang w:eastAsia="ar-SA"/>
          <w14:ligatures w14:val="none"/>
        </w:rPr>
        <w:t>nr. 27100</w:t>
      </w:r>
      <w:r w:rsidR="007917A6" w:rsidRPr="004E7695">
        <w:rPr>
          <w:rFonts w:ascii="Times New Roman" w:eastAsia="Times New Roman" w:hAnsi="Times New Roman" w:cs="Times New Roman"/>
          <w:kern w:val="0"/>
          <w:sz w:val="24"/>
          <w:szCs w:val="24"/>
          <w:lang w:eastAsia="ar-SA"/>
          <w14:ligatures w14:val="none"/>
        </w:rPr>
        <w:t>28</w:t>
      </w:r>
      <w:r w:rsidRPr="004E7695">
        <w:rPr>
          <w:rFonts w:ascii="Times New Roman" w:eastAsia="Times New Roman" w:hAnsi="Times New Roman" w:cs="Times New Roman"/>
          <w:kern w:val="0"/>
          <w:sz w:val="24"/>
          <w:szCs w:val="24"/>
          <w:lang w:eastAsia="ar-SA"/>
          <w14:ligatures w14:val="none"/>
        </w:rPr>
        <w:t xml:space="preserve">) </w:t>
      </w:r>
      <w:r w:rsidR="007917A6" w:rsidRPr="004E7695">
        <w:rPr>
          <w:rFonts w:ascii="Times New Roman" w:eastAsia="Times New Roman" w:hAnsi="Times New Roman" w:cs="Times New Roman"/>
          <w:kern w:val="0"/>
          <w:sz w:val="24"/>
          <w:szCs w:val="24"/>
          <w:lang w:eastAsia="ar-SA"/>
          <w14:ligatures w14:val="none"/>
        </w:rPr>
        <w:t>t</w:t>
      </w:r>
      <w:r w:rsidRPr="004E7695">
        <w:rPr>
          <w:rFonts w:ascii="Times New Roman" w:eastAsia="Times New Roman" w:hAnsi="Times New Roman" w:cs="Times New Roman"/>
          <w:kern w:val="0"/>
          <w:sz w:val="24"/>
          <w:szCs w:val="24"/>
          <w:lang w:eastAsia="ar-SA"/>
          <w14:ligatures w14:val="none"/>
        </w:rPr>
        <w:t xml:space="preserve">ööalalt kuni </w:t>
      </w:r>
      <w:proofErr w:type="spellStart"/>
      <w:r w:rsidRPr="004E7695">
        <w:rPr>
          <w:rFonts w:ascii="Times New Roman" w:eastAsia="Times New Roman" w:hAnsi="Times New Roman" w:cs="Times New Roman"/>
          <w:kern w:val="0"/>
          <w:sz w:val="24"/>
          <w:szCs w:val="24"/>
          <w:lang w:eastAsia="ar-SA"/>
          <w14:ligatures w14:val="none"/>
        </w:rPr>
        <w:t>Parasi</w:t>
      </w:r>
      <w:proofErr w:type="spellEnd"/>
      <w:r w:rsidRPr="004E7695">
        <w:rPr>
          <w:rFonts w:ascii="Times New Roman" w:eastAsia="Times New Roman" w:hAnsi="Times New Roman" w:cs="Times New Roman"/>
          <w:kern w:val="0"/>
          <w:sz w:val="24"/>
          <w:szCs w:val="24"/>
          <w:lang w:eastAsia="ar-SA"/>
          <w14:ligatures w14:val="none"/>
        </w:rPr>
        <w:t xml:space="preserve"> </w:t>
      </w:r>
      <w:proofErr w:type="spellStart"/>
      <w:r w:rsidRPr="004E7695">
        <w:rPr>
          <w:rFonts w:ascii="Times New Roman" w:eastAsia="Times New Roman" w:hAnsi="Times New Roman" w:cs="Times New Roman"/>
          <w:kern w:val="0"/>
          <w:sz w:val="24"/>
          <w:szCs w:val="24"/>
          <w:lang w:eastAsia="ar-SA"/>
          <w14:ligatures w14:val="none"/>
        </w:rPr>
        <w:t>Põikva</w:t>
      </w:r>
      <w:proofErr w:type="spellEnd"/>
      <w:r w:rsidRPr="004E7695">
        <w:rPr>
          <w:rFonts w:ascii="Times New Roman" w:eastAsia="Times New Roman" w:hAnsi="Times New Roman" w:cs="Times New Roman"/>
          <w:kern w:val="0"/>
          <w:sz w:val="24"/>
          <w:szCs w:val="24"/>
          <w:lang w:eastAsia="ar-SA"/>
          <w14:ligatures w14:val="none"/>
        </w:rPr>
        <w:t xml:space="preserve"> – Rassi ristmikuni</w:t>
      </w:r>
      <w:r w:rsidR="004F3F39" w:rsidRPr="004E7695">
        <w:rPr>
          <w:rFonts w:ascii="Times New Roman" w:eastAsia="Times New Roman" w:hAnsi="Times New Roman" w:cs="Times New Roman"/>
          <w:kern w:val="0"/>
          <w:sz w:val="24"/>
          <w:szCs w:val="24"/>
          <w:lang w:eastAsia="ar-SA"/>
          <w14:ligatures w14:val="none"/>
        </w:rPr>
        <w:t xml:space="preserve"> (</w:t>
      </w:r>
      <w:r w:rsidR="00DA6239" w:rsidRPr="004E7695">
        <w:rPr>
          <w:rFonts w:ascii="Times New Roman" w:eastAsia="Times New Roman" w:hAnsi="Times New Roman" w:cs="Times New Roman"/>
          <w:kern w:val="0"/>
          <w:sz w:val="24"/>
          <w:szCs w:val="24"/>
          <w:lang w:eastAsia="ar-SA"/>
          <w14:ligatures w14:val="none"/>
        </w:rPr>
        <w:t xml:space="preserve">tee nr. </w:t>
      </w:r>
      <w:r w:rsidR="004F3F39" w:rsidRPr="004E7695">
        <w:rPr>
          <w:rFonts w:ascii="Times New Roman" w:eastAsia="Times New Roman" w:hAnsi="Times New Roman" w:cs="Times New Roman"/>
          <w:kern w:val="0"/>
          <w:sz w:val="24"/>
          <w:szCs w:val="24"/>
          <w:lang w:eastAsia="ar-SA"/>
          <w14:ligatures w14:val="none"/>
        </w:rPr>
        <w:t>15170</w:t>
      </w:r>
      <w:r w:rsidR="00DA6239" w:rsidRPr="004E7695">
        <w:rPr>
          <w:rFonts w:ascii="Times New Roman" w:eastAsia="Times New Roman" w:hAnsi="Times New Roman" w:cs="Times New Roman"/>
          <w:kern w:val="0"/>
          <w:sz w:val="24"/>
          <w:szCs w:val="24"/>
          <w:lang w:eastAsia="ar-SA"/>
          <w14:ligatures w14:val="none"/>
        </w:rPr>
        <w:t>)</w:t>
      </w:r>
      <w:r w:rsidRPr="004E7695">
        <w:rPr>
          <w:rFonts w:ascii="Times New Roman" w:eastAsia="Times New Roman" w:hAnsi="Times New Roman" w:cs="Times New Roman"/>
          <w:kern w:val="0"/>
          <w:sz w:val="24"/>
          <w:szCs w:val="24"/>
          <w:lang w:eastAsia="ar-SA"/>
          <w14:ligatures w14:val="none"/>
        </w:rPr>
        <w:t>;</w:t>
      </w:r>
    </w:p>
    <w:p w14:paraId="1626AE66" w14:textId="084DCE4B" w:rsidR="007A526F" w:rsidRPr="004E7695" w:rsidRDefault="005707AE"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 xml:space="preserve">Teekatendi uuendamine </w:t>
      </w:r>
      <w:proofErr w:type="spellStart"/>
      <w:r w:rsidRPr="004E7695">
        <w:rPr>
          <w:rFonts w:ascii="Times New Roman" w:eastAsia="Times New Roman" w:hAnsi="Times New Roman" w:cs="Times New Roman"/>
          <w:kern w:val="0"/>
          <w:sz w:val="24"/>
          <w:szCs w:val="24"/>
          <w:lang w:eastAsia="ar-SA"/>
          <w14:ligatures w14:val="none"/>
        </w:rPr>
        <w:t>fr</w:t>
      </w:r>
      <w:proofErr w:type="spellEnd"/>
      <w:r w:rsidRPr="004E7695">
        <w:rPr>
          <w:rFonts w:ascii="Times New Roman" w:eastAsia="Times New Roman" w:hAnsi="Times New Roman" w:cs="Times New Roman"/>
          <w:kern w:val="0"/>
          <w:sz w:val="24"/>
          <w:szCs w:val="24"/>
          <w:lang w:eastAsia="ar-SA"/>
          <w14:ligatures w14:val="none"/>
        </w:rPr>
        <w:t xml:space="preserve">. 16-32 tee </w:t>
      </w:r>
      <w:proofErr w:type="spellStart"/>
      <w:r w:rsidRPr="004E7695">
        <w:rPr>
          <w:rFonts w:ascii="Times New Roman" w:eastAsia="Times New Roman" w:hAnsi="Times New Roman" w:cs="Times New Roman"/>
          <w:kern w:val="0"/>
          <w:sz w:val="24"/>
          <w:szCs w:val="24"/>
          <w:lang w:eastAsia="ar-SA"/>
          <w14:ligatures w14:val="none"/>
        </w:rPr>
        <w:t>pealtlaius</w:t>
      </w:r>
      <w:proofErr w:type="spellEnd"/>
      <w:r w:rsidRPr="004E7695">
        <w:rPr>
          <w:rFonts w:ascii="Times New Roman" w:eastAsia="Times New Roman" w:hAnsi="Times New Roman" w:cs="Times New Roman"/>
          <w:kern w:val="0"/>
          <w:sz w:val="24"/>
          <w:szCs w:val="24"/>
          <w:lang w:eastAsia="ar-SA"/>
          <w14:ligatures w14:val="none"/>
        </w:rPr>
        <w:t xml:space="preserve"> 4,</w:t>
      </w:r>
      <w:r w:rsidR="493E13F9" w:rsidRPr="004E7695">
        <w:rPr>
          <w:rFonts w:ascii="Times New Roman" w:eastAsia="Times New Roman" w:hAnsi="Times New Roman" w:cs="Times New Roman"/>
          <w:kern w:val="0"/>
          <w:sz w:val="24"/>
          <w:szCs w:val="24"/>
          <w:lang w:eastAsia="ar-SA"/>
          <w14:ligatures w14:val="none"/>
        </w:rPr>
        <w:t>0</w:t>
      </w:r>
      <w:r w:rsidRPr="004E7695">
        <w:rPr>
          <w:rFonts w:ascii="Times New Roman" w:eastAsia="Times New Roman" w:hAnsi="Times New Roman" w:cs="Times New Roman"/>
          <w:kern w:val="0"/>
          <w:sz w:val="24"/>
          <w:szCs w:val="24"/>
          <w:lang w:eastAsia="ar-SA"/>
          <w14:ligatures w14:val="none"/>
        </w:rPr>
        <w:t xml:space="preserve"> m katendi paksus 30 cm;</w:t>
      </w:r>
    </w:p>
    <w:p w14:paraId="3A7E334E" w14:textId="44307721" w:rsidR="00AB38E7" w:rsidRPr="004E7695" w:rsidRDefault="007A526F"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 xml:space="preserve">Ehitusobjekti infotahvlite paigaldus </w:t>
      </w:r>
      <w:r w:rsidR="005707AE" w:rsidRPr="004E7695">
        <w:rPr>
          <w:rFonts w:ascii="Times New Roman" w:eastAsia="Times New Roman" w:hAnsi="Times New Roman" w:cs="Times New Roman"/>
          <w:kern w:val="0"/>
          <w:sz w:val="24"/>
          <w:szCs w:val="24"/>
          <w:lang w:eastAsia="ar-SA"/>
          <w14:ligatures w14:val="none"/>
        </w:rPr>
        <w:t>(mõõtudega 1 x 1,5 m) ja olemasolu. Ehitustööde ajaks</w:t>
      </w:r>
      <w:r w:rsidR="004E7695" w:rsidRPr="004E7695">
        <w:rPr>
          <w:rFonts w:ascii="Times New Roman" w:eastAsia="Times New Roman" w:hAnsi="Times New Roman" w:cs="Times New Roman"/>
          <w:kern w:val="0"/>
          <w:sz w:val="24"/>
          <w:szCs w:val="24"/>
          <w:lang w:eastAsia="ar-SA"/>
          <w14:ligatures w14:val="none"/>
        </w:rPr>
        <w:t xml:space="preserve"> </w:t>
      </w:r>
      <w:r w:rsidR="005707AE" w:rsidRPr="004E7695">
        <w:rPr>
          <w:rFonts w:ascii="Times New Roman" w:eastAsia="Times New Roman" w:hAnsi="Times New Roman" w:cs="Times New Roman"/>
          <w:kern w:val="0"/>
          <w:sz w:val="24"/>
          <w:szCs w:val="24"/>
          <w:lang w:eastAsia="ar-SA"/>
          <w14:ligatures w14:val="none"/>
        </w:rPr>
        <w:t>ajutise liikluse korraldamine ja ajutiste liiklusmärkide paigaldus</w:t>
      </w:r>
    </w:p>
    <w:p w14:paraId="63FDB53E" w14:textId="1FE54B15" w:rsidR="007A526F" w:rsidRPr="004E7695" w:rsidRDefault="007A526F" w:rsidP="004E7695">
      <w:pPr>
        <w:pStyle w:val="Loendilik"/>
        <w:numPr>
          <w:ilvl w:val="0"/>
          <w:numId w:val="20"/>
        </w:numPr>
        <w:suppressAutoHyphens/>
        <w:spacing w:after="0" w:line="288" w:lineRule="auto"/>
        <w:jc w:val="both"/>
        <w:rPr>
          <w:rFonts w:ascii="Times New Roman" w:eastAsia="Times New Roman" w:hAnsi="Times New Roman" w:cs="Times New Roman"/>
          <w:kern w:val="0"/>
          <w:sz w:val="24"/>
          <w:szCs w:val="24"/>
          <w:lang w:eastAsia="ar-SA"/>
          <w14:ligatures w14:val="none"/>
        </w:rPr>
      </w:pPr>
      <w:r w:rsidRPr="004E7695">
        <w:rPr>
          <w:rFonts w:ascii="Times New Roman" w:eastAsia="Times New Roman" w:hAnsi="Times New Roman" w:cs="Times New Roman"/>
          <w:kern w:val="0"/>
          <w:sz w:val="24"/>
          <w:szCs w:val="24"/>
          <w:lang w:eastAsia="ar-SA"/>
          <w14:ligatures w14:val="none"/>
        </w:rPr>
        <w:t>Koordinaatidega seotud teostusjoonise koostamine (digitaalne)</w:t>
      </w:r>
      <w:r w:rsidR="005707AE" w:rsidRPr="004E7695">
        <w:rPr>
          <w:rFonts w:ascii="Times New Roman" w:eastAsia="Times New Roman" w:hAnsi="Times New Roman" w:cs="Times New Roman"/>
          <w:kern w:val="0"/>
          <w:sz w:val="24"/>
          <w:szCs w:val="24"/>
          <w:lang w:eastAsia="ar-SA"/>
          <w14:ligatures w14:val="none"/>
        </w:rPr>
        <w:t>;</w:t>
      </w:r>
    </w:p>
    <w:p w14:paraId="171F07FB" w14:textId="52C76F3E" w:rsidR="007A526F" w:rsidRPr="00985522" w:rsidRDefault="007A526F" w:rsidP="00985522">
      <w:pPr>
        <w:pStyle w:val="Loendilik"/>
        <w:suppressAutoHyphens/>
        <w:spacing w:after="0" w:line="288" w:lineRule="auto"/>
        <w:ind w:left="360"/>
        <w:jc w:val="both"/>
        <w:rPr>
          <w:rFonts w:ascii="Times New Roman" w:eastAsia="Times New Roman" w:hAnsi="Times New Roman" w:cs="Times New Roman"/>
          <w:kern w:val="0"/>
          <w:sz w:val="24"/>
          <w:szCs w:val="24"/>
          <w:lang w:eastAsia="ar-SA"/>
          <w14:ligatures w14:val="none"/>
        </w:rPr>
      </w:pPr>
    </w:p>
    <w:p w14:paraId="1C81F6B6" w14:textId="77777777" w:rsidR="007A526F" w:rsidRDefault="007A526F" w:rsidP="007A526F">
      <w:pPr>
        <w:suppressAutoHyphens/>
        <w:spacing w:after="120" w:line="288" w:lineRule="auto"/>
        <w:jc w:val="both"/>
        <w:rPr>
          <w:rFonts w:ascii="Times New Roman" w:eastAsia="Times New Roman" w:hAnsi="Times New Roman" w:cs="Times New Roman"/>
          <w:b/>
          <w:kern w:val="0"/>
          <w:sz w:val="24"/>
          <w:szCs w:val="24"/>
          <w:lang w:eastAsia="ar-SA"/>
          <w14:ligatures w14:val="none"/>
        </w:rPr>
      </w:pPr>
      <w:r w:rsidRPr="007A526F">
        <w:rPr>
          <w:rFonts w:ascii="Times New Roman" w:eastAsia="Times New Roman" w:hAnsi="Times New Roman" w:cs="Times New Roman"/>
          <w:b/>
          <w:kern w:val="0"/>
          <w:sz w:val="24"/>
          <w:szCs w:val="24"/>
          <w:lang w:eastAsia="ar-SA"/>
          <w14:ligatures w14:val="none"/>
        </w:rPr>
        <w:t>Ehitustööde mahud  on ära toodud projekti Lisas 1.  Ehituslikud selgitused ja joonised on ära toodud projektis ja projekti lisades. Tööde mahud on hinnangulised, oluline on teostada kõik projektis ettenähtud tööd täies mahus.</w:t>
      </w:r>
    </w:p>
    <w:p w14:paraId="3B106C6E" w14:textId="676BBA91" w:rsidR="00FA584F" w:rsidRPr="007A526F" w:rsidRDefault="00FA584F" w:rsidP="007A526F">
      <w:pPr>
        <w:suppressAutoHyphens/>
        <w:spacing w:after="120" w:line="288" w:lineRule="auto"/>
        <w:jc w:val="both"/>
        <w:rPr>
          <w:rFonts w:ascii="Times New Roman" w:eastAsia="Times New Roman" w:hAnsi="Times New Roman" w:cs="Times New Roman"/>
          <w:b/>
          <w:kern w:val="0"/>
          <w:sz w:val="24"/>
          <w:szCs w:val="24"/>
          <w:lang w:eastAsia="ar-SA"/>
          <w14:ligatures w14:val="none"/>
        </w:rPr>
      </w:pPr>
      <w:r>
        <w:rPr>
          <w:rFonts w:ascii="Times New Roman" w:eastAsia="Times New Roman" w:hAnsi="Times New Roman" w:cs="Times New Roman"/>
          <w:b/>
          <w:kern w:val="0"/>
          <w:sz w:val="24"/>
          <w:szCs w:val="24"/>
          <w:lang w:eastAsia="ar-SA"/>
          <w14:ligatures w14:val="none"/>
        </w:rPr>
        <w:t>Töövõtja võib</w:t>
      </w:r>
      <w:r w:rsidR="00295180">
        <w:rPr>
          <w:rFonts w:ascii="Times New Roman" w:eastAsia="Times New Roman" w:hAnsi="Times New Roman" w:cs="Times New Roman"/>
          <w:b/>
          <w:kern w:val="0"/>
          <w:sz w:val="24"/>
          <w:szCs w:val="24"/>
          <w:lang w:eastAsia="ar-SA"/>
          <w14:ligatures w14:val="none"/>
        </w:rPr>
        <w:t xml:space="preserve"> muuta </w:t>
      </w:r>
      <w:r>
        <w:rPr>
          <w:rFonts w:ascii="Times New Roman" w:eastAsia="Times New Roman" w:hAnsi="Times New Roman" w:cs="Times New Roman"/>
          <w:b/>
          <w:kern w:val="0"/>
          <w:sz w:val="24"/>
          <w:szCs w:val="24"/>
          <w:lang w:eastAsia="ar-SA"/>
          <w14:ligatures w14:val="none"/>
        </w:rPr>
        <w:t>projekti p</w:t>
      </w:r>
      <w:r w:rsidR="00450313">
        <w:rPr>
          <w:rFonts w:ascii="Times New Roman" w:eastAsia="Times New Roman" w:hAnsi="Times New Roman" w:cs="Times New Roman"/>
          <w:b/>
          <w:kern w:val="0"/>
          <w:sz w:val="24"/>
          <w:szCs w:val="24"/>
          <w:lang w:eastAsia="ar-SA"/>
          <w14:ligatures w14:val="none"/>
        </w:rPr>
        <w:t>eatükis 3.3 loetletud tööde järjekorda.</w:t>
      </w:r>
    </w:p>
    <w:p w14:paraId="40E26561" w14:textId="77777777" w:rsidR="007A526F" w:rsidRDefault="007A526F" w:rsidP="007A526F">
      <w:pPr>
        <w:suppressAutoHyphens/>
        <w:spacing w:after="0" w:line="288" w:lineRule="auto"/>
        <w:jc w:val="both"/>
        <w:rPr>
          <w:rFonts w:ascii="Times New Roman" w:eastAsia="Times New Roman" w:hAnsi="Times New Roman" w:cs="Times New Roman"/>
          <w:kern w:val="0"/>
          <w:sz w:val="24"/>
          <w:szCs w:val="24"/>
          <w:lang w:eastAsia="ar-SA"/>
          <w14:ligatures w14:val="none"/>
        </w:rPr>
      </w:pPr>
    </w:p>
    <w:p w14:paraId="0747EF79" w14:textId="77777777" w:rsidR="0083631B" w:rsidRDefault="0083631B" w:rsidP="007A526F">
      <w:pPr>
        <w:suppressAutoHyphens/>
        <w:spacing w:after="0" w:line="288" w:lineRule="auto"/>
        <w:jc w:val="both"/>
        <w:rPr>
          <w:rFonts w:ascii="Times New Roman" w:eastAsia="Times New Roman" w:hAnsi="Times New Roman" w:cs="Times New Roman"/>
          <w:kern w:val="0"/>
          <w:sz w:val="24"/>
          <w:szCs w:val="24"/>
          <w:lang w:eastAsia="ar-SA"/>
          <w14:ligatures w14:val="none"/>
        </w:rPr>
      </w:pPr>
    </w:p>
    <w:p w14:paraId="48581C18" w14:textId="75439A0C" w:rsidR="007A526F" w:rsidRPr="007A526F" w:rsidRDefault="007A526F" w:rsidP="007A526F">
      <w:pPr>
        <w:numPr>
          <w:ilvl w:val="1"/>
          <w:numId w:val="1"/>
        </w:numPr>
        <w:suppressAutoHyphens/>
        <w:spacing w:after="120" w:line="288" w:lineRule="auto"/>
        <w:jc w:val="both"/>
        <w:rPr>
          <w:rFonts w:ascii="Times New Roman" w:eastAsia="Times New Roman" w:hAnsi="Times New Roman" w:cs="Times New Roman"/>
          <w:b/>
          <w:bCs/>
          <w:kern w:val="0"/>
          <w:sz w:val="24"/>
          <w:szCs w:val="24"/>
          <w:u w:val="single"/>
          <w:lang w:eastAsia="ar-SA"/>
          <w14:ligatures w14:val="none"/>
        </w:rPr>
      </w:pPr>
      <w:r w:rsidRPr="007A526F">
        <w:rPr>
          <w:rFonts w:ascii="Times New Roman" w:eastAsia="Times New Roman" w:hAnsi="Times New Roman" w:cs="Times New Roman"/>
          <w:b/>
          <w:bCs/>
          <w:kern w:val="0"/>
          <w:sz w:val="24"/>
          <w:szCs w:val="24"/>
          <w:u w:val="single"/>
          <w:lang w:eastAsia="ar-SA"/>
          <w14:ligatures w14:val="none"/>
        </w:rPr>
        <w:lastRenderedPageBreak/>
        <w:t xml:space="preserve">Ligipääs </w:t>
      </w:r>
    </w:p>
    <w:p w14:paraId="57E52DEE" w14:textId="63DD9570" w:rsidR="00984EE1" w:rsidRDefault="00984EE1" w:rsidP="007A526F">
      <w:pPr>
        <w:suppressAutoHyphens/>
        <w:spacing w:after="120" w:line="288" w:lineRule="auto"/>
        <w:jc w:val="both"/>
        <w:rPr>
          <w:rFonts w:ascii="Times New Roman" w:eastAsia="Times New Roman" w:hAnsi="Times New Roman" w:cs="Times New Roman"/>
          <w:kern w:val="0"/>
          <w:sz w:val="24"/>
          <w:szCs w:val="24"/>
          <w:lang w:eastAsia="ar-SA"/>
          <w14:ligatures w14:val="none"/>
        </w:rPr>
      </w:pPr>
      <w:r w:rsidRPr="00984EE1">
        <w:rPr>
          <w:rFonts w:ascii="Times New Roman" w:eastAsia="Times New Roman" w:hAnsi="Times New Roman" w:cs="Times New Roman"/>
          <w:kern w:val="0"/>
          <w:sz w:val="24"/>
          <w:szCs w:val="24"/>
          <w:lang w:eastAsia="ar-SA"/>
          <w14:ligatures w14:val="none"/>
        </w:rPr>
        <w:t xml:space="preserve">Ligipääsud tööalale on kirjeldatud projekti peatükis 3.2.  Ehitustehnika ligipääs tööalale on planeeritud mööda </w:t>
      </w:r>
      <w:r w:rsidR="00AD6B86">
        <w:rPr>
          <w:rFonts w:ascii="Times New Roman" w:eastAsia="Times New Roman" w:hAnsi="Times New Roman" w:cs="Times New Roman"/>
          <w:kern w:val="0"/>
          <w:sz w:val="24"/>
          <w:szCs w:val="24"/>
          <w:lang w:eastAsia="ar-SA"/>
          <w14:ligatures w14:val="none"/>
        </w:rPr>
        <w:t>Saeveski</w:t>
      </w:r>
      <w:r w:rsidR="005170A2">
        <w:rPr>
          <w:rFonts w:ascii="Times New Roman" w:eastAsia="Times New Roman" w:hAnsi="Times New Roman" w:cs="Times New Roman"/>
          <w:kern w:val="0"/>
          <w:sz w:val="24"/>
          <w:szCs w:val="24"/>
          <w:lang w:eastAsia="ar-SA"/>
          <w14:ligatures w14:val="none"/>
        </w:rPr>
        <w:t xml:space="preserve"> I teed (</w:t>
      </w:r>
      <w:r w:rsidR="00F928BA">
        <w:rPr>
          <w:rFonts w:ascii="Times New Roman" w:eastAsia="Times New Roman" w:hAnsi="Times New Roman" w:cs="Times New Roman"/>
          <w:kern w:val="0"/>
          <w:sz w:val="24"/>
          <w:szCs w:val="24"/>
          <w:lang w:eastAsia="ar-SA"/>
          <w14:ligatures w14:val="none"/>
        </w:rPr>
        <w:t xml:space="preserve">tee nr. 2710028) ja </w:t>
      </w:r>
      <w:r w:rsidRPr="00984EE1">
        <w:rPr>
          <w:rFonts w:ascii="Times New Roman" w:eastAsia="Times New Roman" w:hAnsi="Times New Roman" w:cs="Times New Roman"/>
          <w:kern w:val="0"/>
          <w:sz w:val="24"/>
          <w:szCs w:val="24"/>
          <w:lang w:eastAsia="ar-SA"/>
          <w14:ligatures w14:val="none"/>
        </w:rPr>
        <w:t>Valdmani teed (tee nr. 2711014). Teede kasutamisel tuleb tagada kogu tööperioodi vältel nende puhtus. Tööde käigus tuleb jooksvalt tagada kohalik</w:t>
      </w:r>
      <w:r w:rsidR="00CC0CB1">
        <w:rPr>
          <w:rFonts w:ascii="Times New Roman" w:eastAsia="Times New Roman" w:hAnsi="Times New Roman" w:cs="Times New Roman"/>
          <w:kern w:val="0"/>
          <w:sz w:val="24"/>
          <w:szCs w:val="24"/>
          <w:lang w:eastAsia="ar-SA"/>
          <w14:ligatures w14:val="none"/>
        </w:rPr>
        <w:t xml:space="preserve">e ligipääsuteede </w:t>
      </w:r>
      <w:r w:rsidRPr="00984EE1">
        <w:rPr>
          <w:rFonts w:ascii="Times New Roman" w:eastAsia="Times New Roman" w:hAnsi="Times New Roman" w:cs="Times New Roman"/>
          <w:kern w:val="0"/>
          <w:sz w:val="24"/>
          <w:szCs w:val="24"/>
          <w:lang w:eastAsia="ar-SA"/>
          <w14:ligatures w14:val="none"/>
        </w:rPr>
        <w:t>sõidetavas (</w:t>
      </w:r>
      <w:proofErr w:type="spellStart"/>
      <w:r w:rsidRPr="00984EE1">
        <w:rPr>
          <w:rFonts w:ascii="Times New Roman" w:eastAsia="Times New Roman" w:hAnsi="Times New Roman" w:cs="Times New Roman"/>
          <w:kern w:val="0"/>
          <w:sz w:val="24"/>
          <w:szCs w:val="24"/>
          <w:lang w:eastAsia="ar-SA"/>
          <w14:ligatures w14:val="none"/>
        </w:rPr>
        <w:t>läbitavus</w:t>
      </w:r>
      <w:proofErr w:type="spellEnd"/>
      <w:r w:rsidRPr="00984EE1">
        <w:rPr>
          <w:rFonts w:ascii="Times New Roman" w:eastAsia="Times New Roman" w:hAnsi="Times New Roman" w:cs="Times New Roman"/>
          <w:kern w:val="0"/>
          <w:sz w:val="24"/>
          <w:szCs w:val="24"/>
          <w:lang w:eastAsia="ar-SA"/>
          <w14:ligatures w14:val="none"/>
        </w:rPr>
        <w:t xml:space="preserve"> sõiduautodega). Vajadusel tuleb rikutud teekatet jooksvalt</w:t>
      </w:r>
      <w:r w:rsidR="001A39B9">
        <w:rPr>
          <w:rFonts w:ascii="Times New Roman" w:eastAsia="Times New Roman" w:hAnsi="Times New Roman" w:cs="Times New Roman"/>
          <w:kern w:val="0"/>
          <w:sz w:val="24"/>
          <w:szCs w:val="24"/>
          <w:lang w:eastAsia="ar-SA"/>
          <w14:ligatures w14:val="none"/>
        </w:rPr>
        <w:t xml:space="preserve"> parandada</w:t>
      </w:r>
      <w:r w:rsidRPr="00984EE1">
        <w:rPr>
          <w:rFonts w:ascii="Times New Roman" w:eastAsia="Times New Roman" w:hAnsi="Times New Roman" w:cs="Times New Roman"/>
          <w:kern w:val="0"/>
          <w:sz w:val="24"/>
          <w:szCs w:val="24"/>
          <w:lang w:eastAsia="ar-SA"/>
          <w14:ligatures w14:val="none"/>
        </w:rPr>
        <w:t>. Enne tööde lõpetamist tuleb rikutud teekate taastada vähemalt tööde eelsesse seisukorda.</w:t>
      </w:r>
    </w:p>
    <w:p w14:paraId="6CF6C5AF" w14:textId="7D543E06" w:rsidR="007A526F" w:rsidRPr="007A526F" w:rsidRDefault="007A526F" w:rsidP="007A526F">
      <w:pPr>
        <w:numPr>
          <w:ilvl w:val="1"/>
          <w:numId w:val="1"/>
        </w:numPr>
        <w:suppressAutoHyphens/>
        <w:spacing w:after="120" w:line="288" w:lineRule="auto"/>
        <w:jc w:val="both"/>
        <w:rPr>
          <w:rFonts w:ascii="Times New Roman" w:eastAsia="Times New Roman" w:hAnsi="Times New Roman" w:cs="Times New Roman"/>
          <w:b/>
          <w:bCs/>
          <w:kern w:val="0"/>
          <w:sz w:val="24"/>
          <w:szCs w:val="24"/>
          <w:u w:val="single"/>
          <w:lang w:eastAsia="ar-SA"/>
          <w14:ligatures w14:val="none"/>
        </w:rPr>
      </w:pPr>
      <w:r w:rsidRPr="007A526F">
        <w:rPr>
          <w:rFonts w:ascii="Times New Roman" w:eastAsia="Times New Roman" w:hAnsi="Times New Roman" w:cs="Times New Roman"/>
          <w:b/>
          <w:bCs/>
          <w:kern w:val="0"/>
          <w:sz w:val="24"/>
          <w:szCs w:val="24"/>
          <w:u w:val="single"/>
          <w:lang w:eastAsia="ar-SA"/>
          <w14:ligatures w14:val="none"/>
        </w:rPr>
        <w:t>E</w:t>
      </w:r>
      <w:r w:rsidR="001A39B9">
        <w:rPr>
          <w:rFonts w:ascii="Times New Roman" w:eastAsia="Times New Roman" w:hAnsi="Times New Roman" w:cs="Times New Roman"/>
          <w:b/>
          <w:bCs/>
          <w:kern w:val="0"/>
          <w:sz w:val="24"/>
          <w:szCs w:val="24"/>
          <w:u w:val="single"/>
          <w:lang w:eastAsia="ar-SA"/>
          <w14:ligatures w14:val="none"/>
        </w:rPr>
        <w:t>eltööd</w:t>
      </w:r>
    </w:p>
    <w:p w14:paraId="2D94EACD" w14:textId="69E7F625" w:rsidR="001A39B9" w:rsidRDefault="001A39B9" w:rsidP="001A39B9">
      <w:pPr>
        <w:suppressAutoHyphens/>
        <w:spacing w:after="120" w:line="288"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P</w:t>
      </w:r>
      <w:r w:rsidRPr="001A39B9">
        <w:rPr>
          <w:rFonts w:ascii="Times New Roman" w:eastAsia="Times New Roman" w:hAnsi="Times New Roman" w:cs="Times New Roman"/>
          <w:kern w:val="0"/>
          <w:sz w:val="24"/>
          <w:szCs w:val="24"/>
          <w:lang w:eastAsia="ar-SA"/>
          <w14:ligatures w14:val="none"/>
        </w:rPr>
        <w:t xml:space="preserve">aisjärve veetase </w:t>
      </w:r>
      <w:r>
        <w:rPr>
          <w:rFonts w:ascii="Times New Roman" w:eastAsia="Times New Roman" w:hAnsi="Times New Roman" w:cs="Times New Roman"/>
          <w:kern w:val="0"/>
          <w:sz w:val="24"/>
          <w:szCs w:val="24"/>
          <w:lang w:eastAsia="ar-SA"/>
          <w14:ligatures w14:val="none"/>
        </w:rPr>
        <w:t>on eelnevalt alandatud</w:t>
      </w:r>
      <w:r w:rsidRPr="001A39B9">
        <w:rPr>
          <w:rFonts w:ascii="Times New Roman" w:eastAsia="Times New Roman" w:hAnsi="Times New Roman" w:cs="Times New Roman"/>
          <w:kern w:val="0"/>
          <w:sz w:val="24"/>
          <w:szCs w:val="24"/>
          <w:lang w:eastAsia="ar-SA"/>
          <w14:ligatures w14:val="none"/>
        </w:rPr>
        <w:t xml:space="preserve">. </w:t>
      </w:r>
    </w:p>
    <w:p w14:paraId="2A21AB89" w14:textId="332A9D97" w:rsidR="008D2161" w:rsidRPr="001A39B9" w:rsidRDefault="008D2161" w:rsidP="001A39B9">
      <w:pPr>
        <w:suppressAutoHyphens/>
        <w:spacing w:after="120" w:line="288"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Eeltööd on kirjeldatud projekti peatükis 3.4.</w:t>
      </w:r>
    </w:p>
    <w:p w14:paraId="7F5F9C42" w14:textId="00C1C87E" w:rsidR="001A39B9" w:rsidRDefault="001A39B9" w:rsidP="001A39B9">
      <w:pPr>
        <w:suppressAutoHyphens/>
        <w:spacing w:after="120" w:line="288" w:lineRule="auto"/>
        <w:jc w:val="both"/>
        <w:rPr>
          <w:rFonts w:ascii="Times New Roman" w:eastAsia="Times New Roman" w:hAnsi="Times New Roman" w:cs="Times New Roman"/>
          <w:kern w:val="0"/>
          <w:sz w:val="24"/>
          <w:szCs w:val="24"/>
          <w:lang w:eastAsia="ar-SA"/>
          <w14:ligatures w14:val="none"/>
        </w:rPr>
      </w:pPr>
      <w:r w:rsidRPr="001A39B9">
        <w:rPr>
          <w:rFonts w:ascii="Times New Roman" w:eastAsia="Times New Roman" w:hAnsi="Times New Roman" w:cs="Times New Roman"/>
          <w:kern w:val="0"/>
          <w:sz w:val="24"/>
          <w:szCs w:val="24"/>
          <w:lang w:eastAsia="ar-SA"/>
          <w14:ligatures w14:val="none"/>
        </w:rPr>
        <w:t xml:space="preserve">Enne töödega alustamist tuleb välja märkida möödaviik kalapääsu ehitusalalt võsa ja puude raieala piirid. </w:t>
      </w:r>
      <w:r>
        <w:rPr>
          <w:rFonts w:ascii="Times New Roman" w:eastAsia="Times New Roman" w:hAnsi="Times New Roman" w:cs="Times New Roman"/>
          <w:kern w:val="0"/>
          <w:sz w:val="24"/>
          <w:szCs w:val="24"/>
          <w:lang w:eastAsia="ar-SA"/>
          <w14:ligatures w14:val="none"/>
        </w:rPr>
        <w:t xml:space="preserve">Võsa ja puud raiutakse kas käsitsi mootorsaagidega või mehhaniseeritult. </w:t>
      </w:r>
      <w:r w:rsidRPr="001A39B9">
        <w:rPr>
          <w:rFonts w:ascii="Times New Roman" w:eastAsia="Times New Roman" w:hAnsi="Times New Roman" w:cs="Times New Roman"/>
          <w:kern w:val="0"/>
          <w:sz w:val="24"/>
          <w:szCs w:val="24"/>
          <w:lang w:eastAsia="ar-SA"/>
          <w14:ligatures w14:val="none"/>
        </w:rPr>
        <w:t xml:space="preserve">Raiutud tüved tulevad laasida ja </w:t>
      </w:r>
      <w:proofErr w:type="spellStart"/>
      <w:r w:rsidRPr="001A39B9">
        <w:rPr>
          <w:rFonts w:ascii="Times New Roman" w:eastAsia="Times New Roman" w:hAnsi="Times New Roman" w:cs="Times New Roman"/>
          <w:kern w:val="0"/>
          <w:sz w:val="24"/>
          <w:szCs w:val="24"/>
          <w:lang w:eastAsia="ar-SA"/>
          <w14:ligatures w14:val="none"/>
        </w:rPr>
        <w:t>järgata</w:t>
      </w:r>
      <w:proofErr w:type="spellEnd"/>
      <w:r w:rsidRPr="001A39B9">
        <w:rPr>
          <w:rFonts w:ascii="Times New Roman" w:eastAsia="Times New Roman" w:hAnsi="Times New Roman" w:cs="Times New Roman"/>
          <w:kern w:val="0"/>
          <w:sz w:val="24"/>
          <w:szCs w:val="24"/>
          <w:lang w:eastAsia="ar-SA"/>
          <w14:ligatures w14:val="none"/>
        </w:rPr>
        <w:t xml:space="preserve"> 3 m pikkusteks nottideks ning</w:t>
      </w:r>
      <w:r>
        <w:rPr>
          <w:rFonts w:ascii="Times New Roman" w:eastAsia="Times New Roman" w:hAnsi="Times New Roman" w:cs="Times New Roman"/>
          <w:kern w:val="0"/>
          <w:sz w:val="24"/>
          <w:szCs w:val="24"/>
          <w:lang w:eastAsia="ar-SA"/>
          <w14:ligatures w14:val="none"/>
        </w:rPr>
        <w:t xml:space="preserve">  koondada kuni 200 m kaugusele laoplatsile. </w:t>
      </w:r>
      <w:r w:rsidR="00017775">
        <w:rPr>
          <w:rFonts w:ascii="Times New Roman" w:eastAsia="Times New Roman" w:hAnsi="Times New Roman" w:cs="Times New Roman"/>
          <w:kern w:val="0"/>
          <w:sz w:val="24"/>
          <w:szCs w:val="24"/>
          <w:lang w:eastAsia="ar-SA"/>
          <w14:ligatures w14:val="none"/>
        </w:rPr>
        <w:t>Tööalalt raiutud puit kuulub maaomanikule</w:t>
      </w:r>
      <w:r w:rsidR="00E72B19">
        <w:rPr>
          <w:rFonts w:ascii="Times New Roman" w:eastAsia="Times New Roman" w:hAnsi="Times New Roman" w:cs="Times New Roman"/>
          <w:kern w:val="0"/>
          <w:sz w:val="24"/>
          <w:szCs w:val="24"/>
          <w:lang w:eastAsia="ar-SA"/>
          <w14:ligatures w14:val="none"/>
        </w:rPr>
        <w:t xml:space="preserve">, mitte tööde tellijale. </w:t>
      </w:r>
      <w:r>
        <w:rPr>
          <w:rFonts w:ascii="Times New Roman" w:eastAsia="Times New Roman" w:hAnsi="Times New Roman" w:cs="Times New Roman"/>
          <w:kern w:val="0"/>
          <w:sz w:val="24"/>
          <w:szCs w:val="24"/>
          <w:lang w:eastAsia="ar-SA"/>
          <w14:ligatures w14:val="none"/>
        </w:rPr>
        <w:t>Raidmed</w:t>
      </w:r>
      <w:r w:rsidR="00D856CD">
        <w:rPr>
          <w:rFonts w:ascii="Times New Roman" w:eastAsia="Times New Roman" w:hAnsi="Times New Roman" w:cs="Times New Roman"/>
          <w:kern w:val="0"/>
          <w:sz w:val="24"/>
          <w:szCs w:val="24"/>
          <w:lang w:eastAsia="ar-SA"/>
          <w14:ligatures w14:val="none"/>
        </w:rPr>
        <w:t xml:space="preserve"> ja kännud</w:t>
      </w:r>
      <w:r>
        <w:rPr>
          <w:rFonts w:ascii="Times New Roman" w:eastAsia="Times New Roman" w:hAnsi="Times New Roman" w:cs="Times New Roman"/>
          <w:kern w:val="0"/>
          <w:sz w:val="24"/>
          <w:szCs w:val="24"/>
          <w:lang w:eastAsia="ar-SA"/>
          <w14:ligatures w14:val="none"/>
        </w:rPr>
        <w:t xml:space="preserve"> t</w:t>
      </w:r>
      <w:r w:rsidR="008D2161">
        <w:rPr>
          <w:rFonts w:ascii="Times New Roman" w:eastAsia="Times New Roman" w:hAnsi="Times New Roman" w:cs="Times New Roman"/>
          <w:kern w:val="0"/>
          <w:sz w:val="24"/>
          <w:szCs w:val="24"/>
          <w:lang w:eastAsia="ar-SA"/>
          <w14:ligatures w14:val="none"/>
        </w:rPr>
        <w:t>ule</w:t>
      </w:r>
      <w:r w:rsidR="00D856CD">
        <w:rPr>
          <w:rFonts w:ascii="Times New Roman" w:eastAsia="Times New Roman" w:hAnsi="Times New Roman" w:cs="Times New Roman"/>
          <w:kern w:val="0"/>
          <w:sz w:val="24"/>
          <w:szCs w:val="24"/>
          <w:lang w:eastAsia="ar-SA"/>
          <w14:ligatures w14:val="none"/>
        </w:rPr>
        <w:t>b</w:t>
      </w:r>
      <w:r w:rsidR="008D2161">
        <w:rPr>
          <w:rFonts w:ascii="Times New Roman" w:eastAsia="Times New Roman" w:hAnsi="Times New Roman" w:cs="Times New Roman"/>
          <w:kern w:val="0"/>
          <w:sz w:val="24"/>
          <w:szCs w:val="24"/>
          <w:lang w:eastAsia="ar-SA"/>
          <w14:ligatures w14:val="none"/>
        </w:rPr>
        <w:t xml:space="preserve"> tööalalt koristada ning utiliseerida.</w:t>
      </w:r>
      <w:r w:rsidR="002449F0">
        <w:rPr>
          <w:rFonts w:ascii="Times New Roman" w:eastAsia="Times New Roman" w:hAnsi="Times New Roman" w:cs="Times New Roman"/>
          <w:kern w:val="0"/>
          <w:sz w:val="24"/>
          <w:szCs w:val="24"/>
          <w:lang w:eastAsia="ar-SA"/>
          <w14:ligatures w14:val="none"/>
        </w:rPr>
        <w:t xml:space="preserve"> Utiliseerimise koha peab leidma töövõtja iseseisvalt.</w:t>
      </w:r>
    </w:p>
    <w:p w14:paraId="5134EEEE" w14:textId="39D84FDB" w:rsidR="008D2161" w:rsidRDefault="008D2161" w:rsidP="001A39B9">
      <w:pPr>
        <w:suppressAutoHyphens/>
        <w:spacing w:after="120" w:line="288"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Puude ja põõsaste kännud tulevad tööalalt juurida või freesida. Raieala pind on ~406 m².</w:t>
      </w:r>
    </w:p>
    <w:p w14:paraId="5157F40D" w14:textId="0732FFE9" w:rsidR="008D2161" w:rsidRDefault="008D2161" w:rsidP="001A39B9">
      <w:pPr>
        <w:suppressAutoHyphens/>
        <w:spacing w:after="120" w:line="288"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Ehitustööde teostamise ajal tuleb vältida setete allavoolu kandumist. Selleks tuleb rajada paisust allavoolu sette püüdmiseks geotekstiilist filterekraan või põhupallidest/puitlaastudega filterkottidest setteekraan</w:t>
      </w:r>
      <w:r w:rsidR="00AE7045">
        <w:rPr>
          <w:rFonts w:ascii="Times New Roman" w:eastAsia="Times New Roman" w:hAnsi="Times New Roman" w:cs="Times New Roman"/>
          <w:kern w:val="0"/>
          <w:sz w:val="24"/>
          <w:szCs w:val="24"/>
          <w:lang w:eastAsia="ar-SA"/>
          <w14:ligatures w14:val="none"/>
        </w:rPr>
        <w:t xml:space="preserve">. </w:t>
      </w:r>
      <w:r w:rsidR="003275D6">
        <w:rPr>
          <w:rFonts w:ascii="Times New Roman" w:eastAsia="Times New Roman" w:hAnsi="Times New Roman" w:cs="Times New Roman"/>
          <w:kern w:val="0"/>
          <w:sz w:val="24"/>
          <w:szCs w:val="24"/>
          <w:lang w:eastAsia="ar-SA"/>
          <w14:ligatures w14:val="none"/>
        </w:rPr>
        <w:t xml:space="preserve">Lubatud on kasutada </w:t>
      </w:r>
      <w:r w:rsidR="007811F4">
        <w:rPr>
          <w:rFonts w:ascii="Times New Roman" w:eastAsia="Times New Roman" w:hAnsi="Times New Roman" w:cs="Times New Roman"/>
          <w:kern w:val="0"/>
          <w:sz w:val="24"/>
          <w:szCs w:val="24"/>
          <w:lang w:eastAsia="ar-SA"/>
          <w14:ligatures w14:val="none"/>
        </w:rPr>
        <w:t xml:space="preserve">muid samaväärseid lahendusi. </w:t>
      </w:r>
      <w:r w:rsidR="007E2107">
        <w:rPr>
          <w:rFonts w:ascii="Times New Roman" w:eastAsia="Times New Roman" w:hAnsi="Times New Roman" w:cs="Times New Roman"/>
          <w:kern w:val="0"/>
          <w:sz w:val="24"/>
          <w:szCs w:val="24"/>
          <w:lang w:eastAsia="ar-SA"/>
          <w14:ligatures w14:val="none"/>
        </w:rPr>
        <w:t>Vajadusel tuleb tööde teostamise aja</w:t>
      </w:r>
      <w:r w:rsidR="00AA2602">
        <w:rPr>
          <w:rFonts w:ascii="Times New Roman" w:eastAsia="Times New Roman" w:hAnsi="Times New Roman" w:cs="Times New Roman"/>
          <w:kern w:val="0"/>
          <w:sz w:val="24"/>
          <w:szCs w:val="24"/>
          <w:lang w:eastAsia="ar-SA"/>
          <w14:ligatures w14:val="none"/>
        </w:rPr>
        <w:t xml:space="preserve">l settepüüdurit puhastada või uuendada. </w:t>
      </w:r>
      <w:r w:rsidR="00AE7045">
        <w:rPr>
          <w:rFonts w:ascii="Times New Roman" w:eastAsia="Times New Roman" w:hAnsi="Times New Roman" w:cs="Times New Roman"/>
          <w:kern w:val="0"/>
          <w:sz w:val="24"/>
          <w:szCs w:val="24"/>
          <w:lang w:eastAsia="ar-SA"/>
          <w14:ligatures w14:val="none"/>
        </w:rPr>
        <w:t>Sette</w:t>
      </w:r>
      <w:r w:rsidR="001D15BC">
        <w:rPr>
          <w:rFonts w:ascii="Times New Roman" w:eastAsia="Times New Roman" w:hAnsi="Times New Roman" w:cs="Times New Roman"/>
          <w:kern w:val="0"/>
          <w:sz w:val="24"/>
          <w:szCs w:val="24"/>
          <w:lang w:eastAsia="ar-SA"/>
          <w14:ligatures w14:val="none"/>
        </w:rPr>
        <w:t>püüdur</w:t>
      </w:r>
      <w:r w:rsidR="00AE7045">
        <w:rPr>
          <w:rFonts w:ascii="Times New Roman" w:eastAsia="Times New Roman" w:hAnsi="Times New Roman" w:cs="Times New Roman"/>
          <w:kern w:val="0"/>
          <w:sz w:val="24"/>
          <w:szCs w:val="24"/>
          <w:lang w:eastAsia="ar-SA"/>
          <w14:ligatures w14:val="none"/>
        </w:rPr>
        <w:t xml:space="preserve"> koos kogunenud settega eemaldatakse peale tööde lõppu ja utiliseeritakse.</w:t>
      </w:r>
    </w:p>
    <w:p w14:paraId="45E0DA3A" w14:textId="6FE75E98" w:rsidR="000F00FB" w:rsidRDefault="00A1600A" w:rsidP="001A39B9">
      <w:pPr>
        <w:suppressAutoHyphens/>
        <w:spacing w:after="120" w:line="288"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Allvee poolsel küljel</w:t>
      </w:r>
      <w:r w:rsidR="00956704">
        <w:rPr>
          <w:rFonts w:ascii="Times New Roman" w:eastAsia="Times New Roman" w:hAnsi="Times New Roman" w:cs="Times New Roman"/>
          <w:kern w:val="0"/>
          <w:sz w:val="24"/>
          <w:szCs w:val="24"/>
          <w:lang w:eastAsia="ar-SA"/>
          <w14:ligatures w14:val="none"/>
        </w:rPr>
        <w:t xml:space="preserve"> on silla külge kinnitatud elektrikaabel ja veetoru. Veetoru algab jõe paremkaldal asuvast kaevust, </w:t>
      </w:r>
      <w:r w:rsidR="001B3E34">
        <w:rPr>
          <w:rFonts w:ascii="Times New Roman" w:eastAsia="Times New Roman" w:hAnsi="Times New Roman" w:cs="Times New Roman"/>
          <w:kern w:val="0"/>
          <w:sz w:val="24"/>
          <w:szCs w:val="24"/>
          <w:lang w:eastAsia="ar-SA"/>
          <w14:ligatures w14:val="none"/>
        </w:rPr>
        <w:t xml:space="preserve">elektrikaabel elektrikilbist. Kaabel ja veetoru on </w:t>
      </w:r>
      <w:r w:rsidR="00A7542F">
        <w:rPr>
          <w:rFonts w:ascii="Times New Roman" w:eastAsia="Times New Roman" w:hAnsi="Times New Roman" w:cs="Times New Roman"/>
          <w:kern w:val="0"/>
          <w:sz w:val="24"/>
          <w:szCs w:val="24"/>
          <w:lang w:eastAsia="ar-SA"/>
          <w14:ligatures w14:val="none"/>
        </w:rPr>
        <w:t>süvistatud Va</w:t>
      </w:r>
      <w:r w:rsidR="0030009A">
        <w:rPr>
          <w:rFonts w:ascii="Times New Roman" w:eastAsia="Times New Roman" w:hAnsi="Times New Roman" w:cs="Times New Roman"/>
          <w:kern w:val="0"/>
          <w:sz w:val="24"/>
          <w:szCs w:val="24"/>
          <w:lang w:eastAsia="ar-SA"/>
          <w14:ligatures w14:val="none"/>
        </w:rPr>
        <w:t>ldmani tee muldesse sillast mõõdetuna ~ 85 m pikkusel lõigul. Veetoru väljub maapinnale parkla kohal ning elektrikaabel suubub parkla kõrval teepeenral oleva posti külge kinnitatud kilpi. Veetoru ja kaabel kuuluvad maaomanikule, kes korraldab veetoru tühjendamise ja kaabli vooluvõrgust lahti ühendamise.</w:t>
      </w:r>
    </w:p>
    <w:p w14:paraId="15A6BAB5" w14:textId="2E1E3D67" w:rsidR="0030009A" w:rsidRDefault="0030009A" w:rsidP="001A39B9">
      <w:pPr>
        <w:suppressAutoHyphens/>
        <w:spacing w:after="120" w:line="288"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Kaabel ja veetoru tule</w:t>
      </w:r>
      <w:r w:rsidR="00AC2A8C">
        <w:rPr>
          <w:rFonts w:ascii="Times New Roman" w:eastAsia="Times New Roman" w:hAnsi="Times New Roman" w:cs="Times New Roman"/>
          <w:kern w:val="0"/>
          <w:sz w:val="24"/>
          <w:szCs w:val="24"/>
          <w:lang w:eastAsia="ar-SA"/>
          <w14:ligatures w14:val="none"/>
        </w:rPr>
        <w:t xml:space="preserve">b </w:t>
      </w:r>
      <w:r>
        <w:rPr>
          <w:rFonts w:ascii="Times New Roman" w:eastAsia="Times New Roman" w:hAnsi="Times New Roman" w:cs="Times New Roman"/>
          <w:kern w:val="0"/>
          <w:sz w:val="24"/>
          <w:szCs w:val="24"/>
          <w:lang w:eastAsia="ar-SA"/>
          <w14:ligatures w14:val="none"/>
        </w:rPr>
        <w:t>enne kalapääsu ja liigveelase ehitama asumist teemuldest vigastamata kujul välja võtta ning peale ehitustööde valmimist Valdmani tee muldesse tagasi paigaldada.</w:t>
      </w:r>
    </w:p>
    <w:p w14:paraId="68F7BD3A" w14:textId="5A158BC0" w:rsidR="0030009A" w:rsidRPr="00CE13EB" w:rsidRDefault="0030009A" w:rsidP="001A39B9">
      <w:pPr>
        <w:suppressAutoHyphens/>
        <w:spacing w:after="120" w:line="288" w:lineRule="auto"/>
        <w:jc w:val="both"/>
        <w:rPr>
          <w:rFonts w:ascii="Times New Roman" w:eastAsia="Times New Roman" w:hAnsi="Times New Roman" w:cs="Times New Roman"/>
          <w:kern w:val="0"/>
          <w:sz w:val="24"/>
          <w:szCs w:val="24"/>
          <w:u w:val="single"/>
          <w:lang w:eastAsia="ar-SA"/>
          <w14:ligatures w14:val="none"/>
        </w:rPr>
      </w:pPr>
      <w:r w:rsidRPr="00CE13EB">
        <w:rPr>
          <w:rFonts w:ascii="Times New Roman" w:eastAsia="Times New Roman" w:hAnsi="Times New Roman" w:cs="Times New Roman"/>
          <w:kern w:val="0"/>
          <w:sz w:val="24"/>
          <w:szCs w:val="24"/>
          <w:u w:val="single"/>
          <w:lang w:eastAsia="ar-SA"/>
          <w14:ligatures w14:val="none"/>
        </w:rPr>
        <w:t xml:space="preserve">Vajalikud veetorustiku ja elektrikaabli ühendamised ja </w:t>
      </w:r>
      <w:proofErr w:type="spellStart"/>
      <w:r w:rsidRPr="00CE13EB">
        <w:rPr>
          <w:rFonts w:ascii="Times New Roman" w:eastAsia="Times New Roman" w:hAnsi="Times New Roman" w:cs="Times New Roman"/>
          <w:kern w:val="0"/>
          <w:sz w:val="24"/>
          <w:szCs w:val="24"/>
          <w:u w:val="single"/>
          <w:lang w:eastAsia="ar-SA"/>
          <w14:ligatures w14:val="none"/>
        </w:rPr>
        <w:t>lahtiühendamised</w:t>
      </w:r>
      <w:proofErr w:type="spellEnd"/>
      <w:r w:rsidRPr="00CE13EB">
        <w:rPr>
          <w:rFonts w:ascii="Times New Roman" w:eastAsia="Times New Roman" w:hAnsi="Times New Roman" w:cs="Times New Roman"/>
          <w:kern w:val="0"/>
          <w:sz w:val="24"/>
          <w:szCs w:val="24"/>
          <w:u w:val="single"/>
          <w:lang w:eastAsia="ar-SA"/>
          <w14:ligatures w14:val="none"/>
        </w:rPr>
        <w:t xml:space="preserve"> teeb maaomanik</w:t>
      </w:r>
      <w:r w:rsidR="00B94EED" w:rsidRPr="00CE13EB">
        <w:rPr>
          <w:rFonts w:ascii="Times New Roman" w:eastAsia="Times New Roman" w:hAnsi="Times New Roman" w:cs="Times New Roman"/>
          <w:kern w:val="0"/>
          <w:sz w:val="24"/>
          <w:szCs w:val="24"/>
          <w:u w:val="single"/>
          <w:lang w:eastAsia="ar-SA"/>
          <w14:ligatures w14:val="none"/>
        </w:rPr>
        <w:t>.</w:t>
      </w:r>
    </w:p>
    <w:p w14:paraId="1CD34E78" w14:textId="2C3F1BDF" w:rsidR="007A526F" w:rsidRPr="007A526F" w:rsidRDefault="00A837AA" w:rsidP="007A526F">
      <w:pPr>
        <w:suppressAutoHyphens/>
        <w:spacing w:after="120" w:line="288"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Tööde asukohad on toodud joonisel AA-4-01</w:t>
      </w:r>
      <w:r w:rsidR="00A65BD8">
        <w:rPr>
          <w:rFonts w:ascii="Times New Roman" w:eastAsia="Times New Roman" w:hAnsi="Times New Roman" w:cs="Times New Roman"/>
          <w:kern w:val="0"/>
          <w:sz w:val="24"/>
          <w:szCs w:val="24"/>
          <w:lang w:eastAsia="ar-SA"/>
          <w14:ligatures w14:val="none"/>
        </w:rPr>
        <w:t>.</w:t>
      </w:r>
      <w:r>
        <w:rPr>
          <w:rFonts w:ascii="Times New Roman" w:eastAsia="Times New Roman" w:hAnsi="Times New Roman" w:cs="Times New Roman"/>
          <w:kern w:val="0"/>
          <w:sz w:val="24"/>
          <w:szCs w:val="24"/>
          <w:lang w:eastAsia="ar-SA"/>
          <w14:ligatures w14:val="none"/>
        </w:rPr>
        <w:t xml:space="preserve"> Maa-ala plaan ning tööde mahud projekti Lisas 1 Peamiste tööde ja materjalide mahud.</w:t>
      </w:r>
    </w:p>
    <w:p w14:paraId="71761999" w14:textId="77777777" w:rsidR="007A526F" w:rsidRPr="007A526F" w:rsidRDefault="007A526F" w:rsidP="007A526F">
      <w:pPr>
        <w:suppressAutoHyphens/>
        <w:spacing w:after="120" w:line="288" w:lineRule="auto"/>
        <w:jc w:val="both"/>
        <w:rPr>
          <w:rFonts w:ascii="Times New Roman" w:eastAsia="Times New Roman" w:hAnsi="Times New Roman" w:cs="Times New Roman"/>
          <w:b/>
          <w:bCs/>
          <w:kern w:val="0"/>
          <w:sz w:val="24"/>
          <w:szCs w:val="24"/>
          <w:u w:val="single"/>
          <w:lang w:eastAsia="ar-SA"/>
          <w14:ligatures w14:val="none"/>
        </w:rPr>
      </w:pPr>
    </w:p>
    <w:p w14:paraId="5AC108C7" w14:textId="75D2951E" w:rsidR="007A526F" w:rsidRPr="007A526F" w:rsidRDefault="001E70AA" w:rsidP="007A526F">
      <w:pPr>
        <w:numPr>
          <w:ilvl w:val="1"/>
          <w:numId w:val="1"/>
        </w:numPr>
        <w:suppressAutoHyphens/>
        <w:spacing w:after="120" w:line="288" w:lineRule="auto"/>
        <w:jc w:val="both"/>
        <w:rPr>
          <w:rFonts w:ascii="Times New Roman" w:eastAsia="Times New Roman" w:hAnsi="Times New Roman" w:cs="Times New Roman"/>
          <w:b/>
          <w:bCs/>
          <w:kern w:val="0"/>
          <w:sz w:val="24"/>
          <w:szCs w:val="24"/>
          <w:u w:val="single"/>
          <w:lang w:eastAsia="ar-SA"/>
          <w14:ligatures w14:val="none"/>
        </w:rPr>
      </w:pPr>
      <w:r>
        <w:rPr>
          <w:rFonts w:ascii="Times New Roman" w:eastAsia="Times New Roman" w:hAnsi="Times New Roman" w:cs="Times New Roman"/>
          <w:b/>
          <w:bCs/>
          <w:kern w:val="0"/>
          <w:sz w:val="24"/>
          <w:szCs w:val="24"/>
          <w:u w:val="single"/>
          <w:lang w:eastAsia="ar-SA"/>
          <w14:ligatures w14:val="none"/>
        </w:rPr>
        <w:t>Ajutiste pinnasvallide rajamine juurdevoolava vee ümbersuunamiseks koos hilisema likvideerimisega</w:t>
      </w:r>
      <w:r w:rsidR="00D33EF6">
        <w:rPr>
          <w:rFonts w:ascii="Times New Roman" w:eastAsia="Times New Roman" w:hAnsi="Times New Roman" w:cs="Times New Roman"/>
          <w:b/>
          <w:bCs/>
          <w:kern w:val="0"/>
          <w:sz w:val="24"/>
          <w:szCs w:val="24"/>
          <w:u w:val="single"/>
          <w:lang w:eastAsia="ar-SA"/>
          <w14:ligatures w14:val="none"/>
        </w:rPr>
        <w:t>. Paisjärve osaline setetest puhastamine koos setete äraveo ja ladustamisega</w:t>
      </w:r>
      <w:r w:rsidR="00492CDE">
        <w:rPr>
          <w:rFonts w:ascii="Times New Roman" w:eastAsia="Times New Roman" w:hAnsi="Times New Roman" w:cs="Times New Roman"/>
          <w:b/>
          <w:bCs/>
          <w:kern w:val="0"/>
          <w:sz w:val="24"/>
          <w:szCs w:val="24"/>
          <w:u w:val="single"/>
          <w:lang w:eastAsia="ar-SA"/>
          <w14:ligatures w14:val="none"/>
        </w:rPr>
        <w:t>.</w:t>
      </w:r>
    </w:p>
    <w:p w14:paraId="6EDD7AF2" w14:textId="77777777" w:rsidR="005F1181" w:rsidRDefault="00B66D0A" w:rsidP="007A526F">
      <w:pPr>
        <w:suppressAutoHyphens/>
        <w:spacing w:after="120" w:line="288"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lastRenderedPageBreak/>
        <w:t>Ajutine pinnaspais 1 ehitatakse rajatava kalapääsu ette. Ajutise paisu asukoht on toodud joonisel AA-4-01Maa-ala plaan. Pinnaspaisu ehitamiseks kasutatakse kohapealset pinnast, setet ja vajadusel möödaviik-kalapääsu</w:t>
      </w:r>
      <w:r w:rsidR="005F1181">
        <w:rPr>
          <w:rFonts w:ascii="Times New Roman" w:eastAsia="Times New Roman" w:hAnsi="Times New Roman" w:cs="Times New Roman"/>
          <w:kern w:val="0"/>
          <w:sz w:val="24"/>
          <w:szCs w:val="24"/>
          <w:lang w:eastAsia="ar-SA"/>
          <w14:ligatures w14:val="none"/>
        </w:rPr>
        <w:t xml:space="preserve"> alt välja kaevatavat pinnast.</w:t>
      </w:r>
    </w:p>
    <w:p w14:paraId="11E9397C" w14:textId="236A3D92" w:rsidR="005F1181" w:rsidRDefault="005F1181" w:rsidP="007A526F">
      <w:pPr>
        <w:suppressAutoHyphens/>
        <w:spacing w:after="120" w:line="288"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Ajutise paisu paisjärve poolne külg tuleb k</w:t>
      </w:r>
      <w:r w:rsidR="00E60E03">
        <w:rPr>
          <w:rFonts w:ascii="Times New Roman" w:eastAsia="Times New Roman" w:hAnsi="Times New Roman" w:cs="Times New Roman"/>
          <w:kern w:val="0"/>
          <w:sz w:val="24"/>
          <w:szCs w:val="24"/>
          <w:lang w:eastAsia="ar-SA"/>
          <w14:ligatures w14:val="none"/>
        </w:rPr>
        <w:t>indlustada</w:t>
      </w:r>
      <w:r>
        <w:rPr>
          <w:rFonts w:ascii="Times New Roman" w:eastAsia="Times New Roman" w:hAnsi="Times New Roman" w:cs="Times New Roman"/>
          <w:kern w:val="0"/>
          <w:sz w:val="24"/>
          <w:szCs w:val="24"/>
          <w:lang w:eastAsia="ar-SA"/>
          <w14:ligatures w14:val="none"/>
        </w:rPr>
        <w:t xml:space="preserve"> </w:t>
      </w:r>
      <w:proofErr w:type="spellStart"/>
      <w:r>
        <w:rPr>
          <w:rFonts w:ascii="Times New Roman" w:eastAsia="Times New Roman" w:hAnsi="Times New Roman" w:cs="Times New Roman"/>
          <w:kern w:val="0"/>
          <w:sz w:val="24"/>
          <w:szCs w:val="24"/>
          <w:lang w:eastAsia="ar-SA"/>
          <w14:ligatures w14:val="none"/>
        </w:rPr>
        <w:t>geomembraaniga</w:t>
      </w:r>
      <w:proofErr w:type="spellEnd"/>
      <w:r w:rsidR="00E60E03">
        <w:rPr>
          <w:rFonts w:ascii="Times New Roman" w:eastAsia="Times New Roman" w:hAnsi="Times New Roman" w:cs="Times New Roman"/>
          <w:kern w:val="0"/>
          <w:sz w:val="24"/>
          <w:szCs w:val="24"/>
          <w:lang w:eastAsia="ar-SA"/>
          <w14:ligatures w14:val="none"/>
        </w:rPr>
        <w:t xml:space="preserve"> või muu samaväärse materjaliga,</w:t>
      </w:r>
      <w:r>
        <w:rPr>
          <w:rFonts w:ascii="Times New Roman" w:eastAsia="Times New Roman" w:hAnsi="Times New Roman" w:cs="Times New Roman"/>
          <w:kern w:val="0"/>
          <w:sz w:val="24"/>
          <w:szCs w:val="24"/>
          <w:lang w:eastAsia="ar-SA"/>
          <w14:ligatures w14:val="none"/>
        </w:rPr>
        <w:t xml:space="preserve"> et vältida paisu lagunemist ning pinnase valgumist voolavasse vette.</w:t>
      </w:r>
    </w:p>
    <w:p w14:paraId="2C5A4BAE" w14:textId="64E93121" w:rsidR="00615150" w:rsidRPr="00FC6345" w:rsidRDefault="005F1181" w:rsidP="007A526F">
      <w:pPr>
        <w:suppressAutoHyphens/>
        <w:spacing w:after="120" w:line="288"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Peale möödaviik- kalapääsu valmimist lammutatakse pinnaspais 1 ning</w:t>
      </w:r>
      <w:r w:rsidR="00D33EF6">
        <w:rPr>
          <w:rFonts w:ascii="Times New Roman" w:eastAsia="Times New Roman" w:hAnsi="Times New Roman" w:cs="Times New Roman"/>
          <w:kern w:val="0"/>
          <w:sz w:val="24"/>
          <w:szCs w:val="24"/>
          <w:lang w:eastAsia="ar-SA"/>
          <w14:ligatures w14:val="none"/>
        </w:rPr>
        <w:t xml:space="preserve"> olemasolevast </w:t>
      </w:r>
      <w:r w:rsidR="00D33EF6" w:rsidRPr="00FC6345">
        <w:rPr>
          <w:rFonts w:ascii="Times New Roman" w:eastAsia="Times New Roman" w:hAnsi="Times New Roman" w:cs="Times New Roman"/>
          <w:kern w:val="0"/>
          <w:sz w:val="24"/>
          <w:szCs w:val="24"/>
          <w:lang w:eastAsia="ar-SA"/>
          <w14:ligatures w14:val="none"/>
        </w:rPr>
        <w:t>materjalist ehitatakse ajutine pinnaspais 2 liigveelaskme rekonstrueerimiseks.</w:t>
      </w:r>
      <w:r w:rsidR="007A526F" w:rsidRPr="00FC6345">
        <w:rPr>
          <w:rFonts w:ascii="Times New Roman" w:eastAsia="Times New Roman" w:hAnsi="Times New Roman" w:cs="Times New Roman"/>
          <w:kern w:val="0"/>
          <w:sz w:val="24"/>
          <w:szCs w:val="24"/>
          <w:lang w:eastAsia="ar-SA"/>
          <w14:ligatures w14:val="none"/>
        </w:rPr>
        <w:t xml:space="preserve"> </w:t>
      </w:r>
      <w:r w:rsidR="00492CDE" w:rsidRPr="00FC6345">
        <w:rPr>
          <w:rFonts w:ascii="Times New Roman" w:eastAsia="Times New Roman" w:hAnsi="Times New Roman" w:cs="Times New Roman"/>
          <w:kern w:val="0"/>
          <w:sz w:val="24"/>
          <w:szCs w:val="24"/>
          <w:lang w:eastAsia="ar-SA"/>
          <w14:ligatures w14:val="none"/>
        </w:rPr>
        <w:t>Pinnaspaisu jõe poolne külg k</w:t>
      </w:r>
      <w:r w:rsidR="00E60E03" w:rsidRPr="00FC6345">
        <w:rPr>
          <w:rFonts w:ascii="Times New Roman" w:eastAsia="Times New Roman" w:hAnsi="Times New Roman" w:cs="Times New Roman"/>
          <w:kern w:val="0"/>
          <w:sz w:val="24"/>
          <w:szCs w:val="24"/>
          <w:lang w:eastAsia="ar-SA"/>
          <w14:ligatures w14:val="none"/>
        </w:rPr>
        <w:t>ind</w:t>
      </w:r>
      <w:r w:rsidR="00883968" w:rsidRPr="00FC6345">
        <w:rPr>
          <w:rFonts w:ascii="Times New Roman" w:eastAsia="Times New Roman" w:hAnsi="Times New Roman" w:cs="Times New Roman"/>
          <w:kern w:val="0"/>
          <w:sz w:val="24"/>
          <w:szCs w:val="24"/>
          <w:lang w:eastAsia="ar-SA"/>
          <w14:ligatures w14:val="none"/>
        </w:rPr>
        <w:t xml:space="preserve">lustada sarnaselt </w:t>
      </w:r>
      <w:r w:rsidR="299EB17D" w:rsidRPr="00FC6345">
        <w:rPr>
          <w:rFonts w:ascii="Times New Roman" w:eastAsia="Times New Roman" w:hAnsi="Times New Roman" w:cs="Times New Roman"/>
          <w:kern w:val="0"/>
          <w:sz w:val="24"/>
          <w:szCs w:val="24"/>
          <w:lang w:eastAsia="ar-SA"/>
          <w14:ligatures w14:val="none"/>
        </w:rPr>
        <w:t xml:space="preserve"> pinnaspais 1-ga</w:t>
      </w:r>
      <w:r w:rsidR="00492CDE" w:rsidRPr="00FC6345">
        <w:rPr>
          <w:rFonts w:ascii="Times New Roman" w:eastAsia="Times New Roman" w:hAnsi="Times New Roman" w:cs="Times New Roman"/>
          <w:kern w:val="0"/>
          <w:sz w:val="24"/>
          <w:szCs w:val="24"/>
          <w:lang w:eastAsia="ar-SA"/>
          <w14:ligatures w14:val="none"/>
        </w:rPr>
        <w:t>, et vältida pinnase valgumist voolavasse vette. Peale liigveelaskme rekonstrueerimist tuleb pinnaspais</w:t>
      </w:r>
      <w:r w:rsidR="5B41C710" w:rsidRPr="00FC6345">
        <w:rPr>
          <w:rFonts w:ascii="Times New Roman" w:eastAsia="Times New Roman" w:hAnsi="Times New Roman" w:cs="Times New Roman"/>
          <w:kern w:val="0"/>
          <w:sz w:val="24"/>
          <w:szCs w:val="24"/>
          <w:lang w:eastAsia="ar-SA"/>
          <w14:ligatures w14:val="none"/>
        </w:rPr>
        <w:t xml:space="preserve"> 2</w:t>
      </w:r>
      <w:r w:rsidR="00492CDE" w:rsidRPr="00FC6345">
        <w:rPr>
          <w:rFonts w:ascii="Times New Roman" w:eastAsia="Times New Roman" w:hAnsi="Times New Roman" w:cs="Times New Roman"/>
          <w:kern w:val="0"/>
          <w:sz w:val="24"/>
          <w:szCs w:val="24"/>
          <w:lang w:eastAsia="ar-SA"/>
          <w14:ligatures w14:val="none"/>
        </w:rPr>
        <w:t xml:space="preserve"> likvideerida, paisu ehitamiseks kasutatud pinnas paisjärvest välja vedada ning utiliseerida.</w:t>
      </w:r>
      <w:r w:rsidR="00A83495" w:rsidRPr="00FC6345">
        <w:rPr>
          <w:rFonts w:ascii="Times New Roman" w:eastAsia="Times New Roman" w:hAnsi="Times New Roman" w:cs="Times New Roman"/>
          <w:kern w:val="0"/>
          <w:sz w:val="24"/>
          <w:szCs w:val="24"/>
          <w:lang w:eastAsia="ar-SA"/>
          <w14:ligatures w14:val="none"/>
        </w:rPr>
        <w:t xml:space="preserve"> </w:t>
      </w:r>
    </w:p>
    <w:p w14:paraId="1CDB8918" w14:textId="4750D722" w:rsidR="00492CDE" w:rsidRPr="00FC6345" w:rsidRDefault="007806F5" w:rsidP="007A526F">
      <w:pPr>
        <w:suppressAutoHyphens/>
        <w:spacing w:after="120" w:line="288" w:lineRule="auto"/>
        <w:jc w:val="both"/>
        <w:rPr>
          <w:rFonts w:ascii="Times New Roman" w:eastAsia="Times New Roman" w:hAnsi="Times New Roman" w:cs="Times New Roman"/>
          <w:kern w:val="0"/>
          <w:sz w:val="24"/>
          <w:szCs w:val="24"/>
          <w:lang w:eastAsia="ar-SA"/>
          <w14:ligatures w14:val="none"/>
        </w:rPr>
      </w:pPr>
      <w:r w:rsidRPr="00FC6345">
        <w:rPr>
          <w:rFonts w:ascii="Times New Roman" w:eastAsia="Times New Roman" w:hAnsi="Times New Roman" w:cs="Times New Roman"/>
          <w:b/>
          <w:bCs/>
          <w:kern w:val="0"/>
          <w:sz w:val="24"/>
          <w:szCs w:val="24"/>
          <w:lang w:eastAsia="ar-SA"/>
          <w14:ligatures w14:val="none"/>
        </w:rPr>
        <w:t>Tellija</w:t>
      </w:r>
      <w:r w:rsidR="39C38671" w:rsidRPr="00FC6345">
        <w:rPr>
          <w:rFonts w:ascii="Times New Roman" w:eastAsia="Times New Roman" w:hAnsi="Times New Roman" w:cs="Times New Roman"/>
          <w:b/>
          <w:bCs/>
          <w:kern w:val="0"/>
          <w:sz w:val="24"/>
          <w:szCs w:val="24"/>
          <w:lang w:eastAsia="ar-SA"/>
          <w14:ligatures w14:val="none"/>
        </w:rPr>
        <w:t>ga kooskõlastatult võib</w:t>
      </w:r>
      <w:r w:rsidRPr="00FC6345">
        <w:rPr>
          <w:rFonts w:ascii="Times New Roman" w:eastAsia="Times New Roman" w:hAnsi="Times New Roman" w:cs="Times New Roman"/>
          <w:b/>
          <w:bCs/>
          <w:kern w:val="0"/>
          <w:sz w:val="24"/>
          <w:szCs w:val="24"/>
          <w:lang w:eastAsia="ar-SA"/>
          <w14:ligatures w14:val="none"/>
        </w:rPr>
        <w:t xml:space="preserve"> </w:t>
      </w:r>
      <w:r w:rsidR="0C9AF224" w:rsidRPr="00FC6345">
        <w:rPr>
          <w:rFonts w:ascii="Times New Roman" w:eastAsia="Times New Roman" w:hAnsi="Times New Roman" w:cs="Times New Roman"/>
          <w:b/>
          <w:bCs/>
          <w:kern w:val="0"/>
          <w:sz w:val="24"/>
          <w:szCs w:val="24"/>
          <w:lang w:eastAsia="ar-SA"/>
          <w14:ligatures w14:val="none"/>
        </w:rPr>
        <w:t>e</w:t>
      </w:r>
      <w:r w:rsidR="00492CDE" w:rsidRPr="00FC6345">
        <w:rPr>
          <w:rFonts w:ascii="Times New Roman" w:eastAsia="Times New Roman" w:hAnsi="Times New Roman" w:cs="Times New Roman"/>
          <w:b/>
          <w:bCs/>
          <w:kern w:val="0"/>
          <w:sz w:val="24"/>
          <w:szCs w:val="24"/>
          <w:lang w:eastAsia="ar-SA"/>
          <w14:ligatures w14:val="none"/>
        </w:rPr>
        <w:t xml:space="preserve">hitusprojektis toodud tööde järjestusest erinevalt </w:t>
      </w:r>
      <w:r w:rsidR="7B424E6E" w:rsidRPr="00FC6345">
        <w:rPr>
          <w:rFonts w:ascii="Times New Roman" w:eastAsia="Times New Roman" w:hAnsi="Times New Roman" w:cs="Times New Roman"/>
          <w:b/>
          <w:bCs/>
          <w:kern w:val="0"/>
          <w:sz w:val="24"/>
          <w:szCs w:val="24"/>
          <w:lang w:eastAsia="ar-SA"/>
          <w14:ligatures w14:val="none"/>
        </w:rPr>
        <w:t xml:space="preserve">teostada </w:t>
      </w:r>
      <w:r w:rsidR="00954F12" w:rsidRPr="00FC6345">
        <w:rPr>
          <w:rFonts w:ascii="Times New Roman" w:eastAsia="Times New Roman" w:hAnsi="Times New Roman" w:cs="Times New Roman"/>
          <w:b/>
          <w:bCs/>
          <w:kern w:val="0"/>
          <w:sz w:val="24"/>
          <w:szCs w:val="24"/>
          <w:lang w:eastAsia="ar-SA"/>
          <w14:ligatures w14:val="none"/>
        </w:rPr>
        <w:t xml:space="preserve">paisjärve osalist settest puhastamist </w:t>
      </w:r>
      <w:r w:rsidR="057620DE" w:rsidRPr="00FC6345">
        <w:rPr>
          <w:rFonts w:ascii="Times New Roman" w:eastAsia="Times New Roman" w:hAnsi="Times New Roman" w:cs="Times New Roman"/>
          <w:b/>
          <w:bCs/>
          <w:kern w:val="0"/>
          <w:sz w:val="24"/>
          <w:szCs w:val="24"/>
          <w:lang w:eastAsia="ar-SA"/>
          <w14:ligatures w14:val="none"/>
        </w:rPr>
        <w:t>üheaegselt</w:t>
      </w:r>
      <w:r w:rsidR="00954F12" w:rsidRPr="00FC6345">
        <w:rPr>
          <w:rFonts w:ascii="Times New Roman" w:eastAsia="Times New Roman" w:hAnsi="Times New Roman" w:cs="Times New Roman"/>
          <w:b/>
          <w:bCs/>
          <w:kern w:val="0"/>
          <w:sz w:val="24"/>
          <w:szCs w:val="24"/>
          <w:lang w:eastAsia="ar-SA"/>
          <w14:ligatures w14:val="none"/>
        </w:rPr>
        <w:t xml:space="preserve"> möödaviik-kalapääsu ehitamisega. </w:t>
      </w:r>
      <w:r w:rsidR="00954F12" w:rsidRPr="00FC6345">
        <w:rPr>
          <w:rFonts w:ascii="Times New Roman" w:eastAsia="Times New Roman" w:hAnsi="Times New Roman" w:cs="Times New Roman"/>
          <w:kern w:val="0"/>
          <w:sz w:val="24"/>
          <w:szCs w:val="24"/>
          <w:lang w:eastAsia="ar-SA"/>
          <w14:ligatures w14:val="none"/>
        </w:rPr>
        <w:t>Settest puhastamise ala suurus on näidatud joonisel AA-4-01 ja vertikaalplaneering AA-4-02.</w:t>
      </w:r>
    </w:p>
    <w:p w14:paraId="62EA0FDD" w14:textId="16EFA0BB" w:rsidR="00C7190F" w:rsidRPr="00954F12" w:rsidRDefault="00954F12" w:rsidP="007A526F">
      <w:pPr>
        <w:suppressAutoHyphens/>
        <w:spacing w:after="120" w:line="288"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Eemaldada tuleb vaid orgaaniline sete. Sete enne väljavedu nõrutada</w:t>
      </w:r>
      <w:r w:rsidR="00C7190F">
        <w:rPr>
          <w:rFonts w:ascii="Times New Roman" w:eastAsia="Times New Roman" w:hAnsi="Times New Roman" w:cs="Times New Roman"/>
          <w:kern w:val="0"/>
          <w:sz w:val="24"/>
          <w:szCs w:val="24"/>
          <w:lang w:eastAsia="ar-SA"/>
          <w14:ligatures w14:val="none"/>
        </w:rPr>
        <w:t xml:space="preserve">. Eemaldatava sette maht ca 1250 m³. Eelnevalt nõrutatud orgaaniline sete (ei tohi sisaldada kive, savi, kruusa) transportida kuni </w:t>
      </w:r>
      <w:r w:rsidR="0030009A">
        <w:rPr>
          <w:rFonts w:ascii="Times New Roman" w:eastAsia="Times New Roman" w:hAnsi="Times New Roman" w:cs="Times New Roman"/>
          <w:kern w:val="0"/>
          <w:sz w:val="24"/>
          <w:szCs w:val="24"/>
          <w:lang w:eastAsia="ar-SA"/>
          <w14:ligatures w14:val="none"/>
        </w:rPr>
        <w:t>1,5</w:t>
      </w:r>
      <w:r w:rsidR="00C7190F">
        <w:rPr>
          <w:rFonts w:ascii="Times New Roman" w:eastAsia="Times New Roman" w:hAnsi="Times New Roman" w:cs="Times New Roman"/>
          <w:kern w:val="0"/>
          <w:sz w:val="24"/>
          <w:szCs w:val="24"/>
          <w:lang w:eastAsia="ar-SA"/>
          <w14:ligatures w14:val="none"/>
        </w:rPr>
        <w:t xml:space="preserve"> km kaugusele</w:t>
      </w:r>
      <w:r w:rsidR="0011348E">
        <w:rPr>
          <w:rFonts w:ascii="Times New Roman" w:eastAsia="Times New Roman" w:hAnsi="Times New Roman" w:cs="Times New Roman"/>
          <w:kern w:val="0"/>
          <w:sz w:val="24"/>
          <w:szCs w:val="24"/>
          <w:lang w:eastAsia="ar-SA"/>
          <w14:ligatures w14:val="none"/>
        </w:rPr>
        <w:t xml:space="preserve"> Kivikülvi </w:t>
      </w:r>
      <w:proofErr w:type="spellStart"/>
      <w:r w:rsidR="0011348E">
        <w:rPr>
          <w:rFonts w:ascii="Times New Roman" w:eastAsia="Times New Roman" w:hAnsi="Times New Roman" w:cs="Times New Roman"/>
          <w:kern w:val="0"/>
          <w:sz w:val="24"/>
          <w:szCs w:val="24"/>
          <w:lang w:eastAsia="ar-SA"/>
          <w14:ligatures w14:val="none"/>
        </w:rPr>
        <w:t>kinnitule</w:t>
      </w:r>
      <w:proofErr w:type="spellEnd"/>
      <w:r w:rsidR="00C7190F">
        <w:rPr>
          <w:rFonts w:ascii="Times New Roman" w:eastAsia="Times New Roman" w:hAnsi="Times New Roman" w:cs="Times New Roman"/>
          <w:kern w:val="0"/>
          <w:sz w:val="24"/>
          <w:szCs w:val="24"/>
          <w:lang w:eastAsia="ar-SA"/>
          <w14:ligatures w14:val="none"/>
        </w:rPr>
        <w:t xml:space="preserve"> ning ladustada auna.  Võimalikud pinnasekahjustused setete ladustamiskohas tulevad peale tööde lõpetamist ekskavaatoriga siluda.</w:t>
      </w:r>
      <w:r w:rsidR="00BF36DA">
        <w:rPr>
          <w:rFonts w:ascii="Times New Roman" w:eastAsia="Times New Roman" w:hAnsi="Times New Roman" w:cs="Times New Roman"/>
          <w:kern w:val="0"/>
          <w:sz w:val="24"/>
          <w:szCs w:val="24"/>
          <w:lang w:eastAsia="ar-SA"/>
          <w14:ligatures w14:val="none"/>
        </w:rPr>
        <w:t xml:space="preserve"> </w:t>
      </w:r>
      <w:r w:rsidR="009F71C0">
        <w:rPr>
          <w:rFonts w:ascii="Times New Roman" w:eastAsia="Times New Roman" w:hAnsi="Times New Roman" w:cs="Times New Roman"/>
          <w:kern w:val="0"/>
          <w:sz w:val="24"/>
          <w:szCs w:val="24"/>
          <w:lang w:eastAsia="ar-SA"/>
          <w14:ligatures w14:val="none"/>
        </w:rPr>
        <w:t xml:space="preserve">Setete ladustamiskoht täpsustakse </w:t>
      </w:r>
      <w:r w:rsidR="00F23670">
        <w:rPr>
          <w:rFonts w:ascii="Times New Roman" w:eastAsia="Times New Roman" w:hAnsi="Times New Roman" w:cs="Times New Roman"/>
          <w:kern w:val="0"/>
          <w:sz w:val="24"/>
          <w:szCs w:val="24"/>
          <w:lang w:eastAsia="ar-SA"/>
          <w14:ligatures w14:val="none"/>
        </w:rPr>
        <w:t xml:space="preserve">avakoosolekul. </w:t>
      </w:r>
      <w:r w:rsidR="00C7190F">
        <w:rPr>
          <w:rFonts w:ascii="Times New Roman" w:eastAsia="Times New Roman" w:hAnsi="Times New Roman" w:cs="Times New Roman"/>
          <w:kern w:val="0"/>
          <w:sz w:val="24"/>
          <w:szCs w:val="24"/>
          <w:lang w:eastAsia="ar-SA"/>
          <w14:ligatures w14:val="none"/>
        </w:rPr>
        <w:t>Mineraalsed setted</w:t>
      </w:r>
      <w:r w:rsidR="00F23670">
        <w:rPr>
          <w:rFonts w:ascii="Times New Roman" w:eastAsia="Times New Roman" w:hAnsi="Times New Roman" w:cs="Times New Roman"/>
          <w:kern w:val="0"/>
          <w:sz w:val="24"/>
          <w:szCs w:val="24"/>
          <w:lang w:eastAsia="ar-SA"/>
          <w14:ligatures w14:val="none"/>
        </w:rPr>
        <w:t xml:space="preserve"> (kivid, savi, </w:t>
      </w:r>
      <w:r w:rsidR="005967D1">
        <w:rPr>
          <w:rFonts w:ascii="Times New Roman" w:eastAsia="Times New Roman" w:hAnsi="Times New Roman" w:cs="Times New Roman"/>
          <w:kern w:val="0"/>
          <w:sz w:val="24"/>
          <w:szCs w:val="24"/>
          <w:lang w:eastAsia="ar-SA"/>
          <w14:ligatures w14:val="none"/>
        </w:rPr>
        <w:t>kruus</w:t>
      </w:r>
      <w:r w:rsidR="002622D4">
        <w:rPr>
          <w:rFonts w:ascii="Times New Roman" w:eastAsia="Times New Roman" w:hAnsi="Times New Roman" w:cs="Times New Roman"/>
          <w:kern w:val="0"/>
          <w:sz w:val="24"/>
          <w:szCs w:val="24"/>
          <w:lang w:eastAsia="ar-SA"/>
          <w14:ligatures w14:val="none"/>
        </w:rPr>
        <w:t xml:space="preserve"> jms</w:t>
      </w:r>
      <w:r w:rsidR="005967D1">
        <w:rPr>
          <w:rFonts w:ascii="Times New Roman" w:eastAsia="Times New Roman" w:hAnsi="Times New Roman" w:cs="Times New Roman"/>
          <w:kern w:val="0"/>
          <w:sz w:val="24"/>
          <w:szCs w:val="24"/>
          <w:lang w:eastAsia="ar-SA"/>
          <w14:ligatures w14:val="none"/>
        </w:rPr>
        <w:t>)</w:t>
      </w:r>
      <w:r w:rsidR="00C7190F">
        <w:rPr>
          <w:rFonts w:ascii="Times New Roman" w:eastAsia="Times New Roman" w:hAnsi="Times New Roman" w:cs="Times New Roman"/>
          <w:kern w:val="0"/>
          <w:sz w:val="24"/>
          <w:szCs w:val="24"/>
          <w:lang w:eastAsia="ar-SA"/>
          <w14:ligatures w14:val="none"/>
        </w:rPr>
        <w:t xml:space="preserve"> tule</w:t>
      </w:r>
      <w:r w:rsidR="00F07617">
        <w:rPr>
          <w:rFonts w:ascii="Times New Roman" w:eastAsia="Times New Roman" w:hAnsi="Times New Roman" w:cs="Times New Roman"/>
          <w:kern w:val="0"/>
          <w:sz w:val="24"/>
          <w:szCs w:val="24"/>
          <w:lang w:eastAsia="ar-SA"/>
          <w14:ligatures w14:val="none"/>
        </w:rPr>
        <w:t>b</w:t>
      </w:r>
      <w:r w:rsidR="00C7190F">
        <w:rPr>
          <w:rFonts w:ascii="Times New Roman" w:eastAsia="Times New Roman" w:hAnsi="Times New Roman" w:cs="Times New Roman"/>
          <w:kern w:val="0"/>
          <w:sz w:val="24"/>
          <w:szCs w:val="24"/>
          <w:lang w:eastAsia="ar-SA"/>
          <w14:ligatures w14:val="none"/>
        </w:rPr>
        <w:t xml:space="preserve"> utiliseerida</w:t>
      </w:r>
      <w:r w:rsidR="00F07617">
        <w:rPr>
          <w:rFonts w:ascii="Times New Roman" w:eastAsia="Times New Roman" w:hAnsi="Times New Roman" w:cs="Times New Roman"/>
          <w:kern w:val="0"/>
          <w:sz w:val="24"/>
          <w:szCs w:val="24"/>
          <w:lang w:eastAsia="ar-SA"/>
          <w14:ligatures w14:val="none"/>
        </w:rPr>
        <w:t>, neid ei või vedada ladustamiskohta.</w:t>
      </w:r>
      <w:r w:rsidR="00230D82">
        <w:rPr>
          <w:rFonts w:ascii="Times New Roman" w:eastAsia="Times New Roman" w:hAnsi="Times New Roman" w:cs="Times New Roman"/>
          <w:kern w:val="0"/>
          <w:sz w:val="24"/>
          <w:szCs w:val="24"/>
          <w:lang w:eastAsia="ar-SA"/>
          <w14:ligatures w14:val="none"/>
        </w:rPr>
        <w:t xml:space="preserve"> Mineraalse sette l</w:t>
      </w:r>
      <w:r w:rsidR="00230D82">
        <w:rPr>
          <w:rFonts w:ascii="Times New Roman" w:eastAsia="Times New Roman" w:hAnsi="Times New Roman" w:cs="Times New Roman"/>
          <w:kern w:val="0"/>
          <w:sz w:val="24"/>
          <w:szCs w:val="24"/>
          <w:lang w:eastAsia="et-EE"/>
          <w14:ligatures w14:val="none"/>
        </w:rPr>
        <w:t>adustamiskoht tuleb töövõtjal enne töödega alustamist Tellijaga kooskõlastada</w:t>
      </w:r>
      <w:r w:rsidR="00DB54CD">
        <w:rPr>
          <w:rFonts w:ascii="Times New Roman" w:eastAsia="Times New Roman" w:hAnsi="Times New Roman" w:cs="Times New Roman"/>
          <w:kern w:val="0"/>
          <w:sz w:val="24"/>
          <w:szCs w:val="24"/>
          <w:lang w:eastAsia="et-EE"/>
          <w14:ligatures w14:val="none"/>
        </w:rPr>
        <w:t>.</w:t>
      </w:r>
    </w:p>
    <w:p w14:paraId="42A2072C" w14:textId="77777777" w:rsidR="00492CDE" w:rsidRPr="007A526F" w:rsidRDefault="00492CDE" w:rsidP="007A526F">
      <w:pPr>
        <w:suppressAutoHyphens/>
        <w:spacing w:after="120" w:line="288" w:lineRule="auto"/>
        <w:jc w:val="both"/>
        <w:rPr>
          <w:rFonts w:ascii="Times New Roman" w:eastAsia="Times New Roman" w:hAnsi="Times New Roman" w:cs="Times New Roman"/>
          <w:kern w:val="0"/>
          <w:sz w:val="24"/>
          <w:szCs w:val="24"/>
          <w:lang w:eastAsia="ar-SA"/>
          <w14:ligatures w14:val="none"/>
        </w:rPr>
      </w:pPr>
    </w:p>
    <w:p w14:paraId="0D6918D1" w14:textId="0E31D767" w:rsidR="007A526F" w:rsidRPr="007A526F" w:rsidRDefault="005D592A" w:rsidP="007A526F">
      <w:pPr>
        <w:numPr>
          <w:ilvl w:val="1"/>
          <w:numId w:val="1"/>
        </w:numPr>
        <w:suppressAutoHyphens/>
        <w:spacing w:after="0" w:line="288" w:lineRule="auto"/>
        <w:contextualSpacing/>
        <w:jc w:val="both"/>
        <w:rPr>
          <w:rFonts w:ascii="Times New Roman" w:eastAsia="Times New Roman" w:hAnsi="Times New Roman" w:cs="Times New Roman"/>
          <w:b/>
          <w:bCs/>
          <w:kern w:val="0"/>
          <w:sz w:val="24"/>
          <w:szCs w:val="24"/>
          <w:u w:val="single"/>
          <w:lang w:eastAsia="ar-SA"/>
          <w14:ligatures w14:val="none"/>
        </w:rPr>
      </w:pPr>
      <w:r>
        <w:rPr>
          <w:rFonts w:ascii="Times New Roman" w:eastAsia="Times New Roman" w:hAnsi="Times New Roman" w:cs="Times New Roman"/>
          <w:b/>
          <w:bCs/>
          <w:kern w:val="0"/>
          <w:sz w:val="24"/>
          <w:szCs w:val="24"/>
          <w:u w:val="single"/>
          <w:lang w:eastAsia="ar-SA"/>
          <w14:ligatures w14:val="none"/>
        </w:rPr>
        <w:t>Veetõrjetööd tööde ajal</w:t>
      </w:r>
    </w:p>
    <w:p w14:paraId="13E9CBA4" w14:textId="77777777" w:rsidR="007A526F" w:rsidRPr="007A526F" w:rsidRDefault="007A526F" w:rsidP="007A526F">
      <w:pPr>
        <w:suppressAutoHyphens/>
        <w:spacing w:after="0" w:line="288" w:lineRule="auto"/>
        <w:contextualSpacing/>
        <w:jc w:val="both"/>
        <w:rPr>
          <w:rFonts w:ascii="Times New Roman" w:eastAsia="Times New Roman" w:hAnsi="Times New Roman" w:cs="Times New Roman"/>
          <w:b/>
          <w:bCs/>
          <w:kern w:val="0"/>
          <w:sz w:val="24"/>
          <w:szCs w:val="24"/>
          <w:u w:val="single"/>
          <w:lang w:eastAsia="ar-SA"/>
          <w14:ligatures w14:val="none"/>
        </w:rPr>
      </w:pPr>
    </w:p>
    <w:p w14:paraId="0B361185" w14:textId="6E485B98" w:rsidR="007A526F" w:rsidRPr="007A526F" w:rsidRDefault="00353142" w:rsidP="007A526F">
      <w:pPr>
        <w:suppressAutoHyphens/>
        <w:spacing w:after="0" w:line="288"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Vajadusel tuleb m</w:t>
      </w:r>
      <w:r w:rsidR="005D592A">
        <w:rPr>
          <w:rFonts w:ascii="Times New Roman" w:eastAsia="Times New Roman" w:hAnsi="Times New Roman" w:cs="Times New Roman"/>
          <w:kern w:val="0"/>
          <w:sz w:val="24"/>
          <w:szCs w:val="24"/>
          <w:lang w:eastAsia="ar-SA"/>
          <w14:ligatures w14:val="none"/>
        </w:rPr>
        <w:t>öödaviik – kalapääsu ja liigveelaskme rekonstrueerimise</w:t>
      </w:r>
      <w:r w:rsidR="006031AF">
        <w:rPr>
          <w:rFonts w:ascii="Times New Roman" w:eastAsia="Times New Roman" w:hAnsi="Times New Roman" w:cs="Times New Roman"/>
          <w:kern w:val="0"/>
          <w:sz w:val="24"/>
          <w:szCs w:val="24"/>
          <w:lang w:eastAsia="ar-SA"/>
          <w14:ligatures w14:val="none"/>
        </w:rPr>
        <w:t xml:space="preserve"> </w:t>
      </w:r>
      <w:r w:rsidR="005D592A">
        <w:rPr>
          <w:rFonts w:ascii="Times New Roman" w:eastAsia="Times New Roman" w:hAnsi="Times New Roman" w:cs="Times New Roman"/>
          <w:kern w:val="0"/>
          <w:sz w:val="24"/>
          <w:szCs w:val="24"/>
          <w:lang w:eastAsia="ar-SA"/>
          <w14:ligatures w14:val="none"/>
        </w:rPr>
        <w:t xml:space="preserve"> ehituskaevikutesse valguv vesi välja pumbata.</w:t>
      </w:r>
    </w:p>
    <w:p w14:paraId="344AE4F9" w14:textId="77777777" w:rsidR="007A526F" w:rsidRPr="007A526F" w:rsidRDefault="007A526F" w:rsidP="007A526F">
      <w:pPr>
        <w:suppressAutoHyphens/>
        <w:spacing w:after="0" w:line="288" w:lineRule="auto"/>
        <w:contextualSpacing/>
        <w:jc w:val="both"/>
        <w:rPr>
          <w:rFonts w:ascii="Times New Roman" w:eastAsia="Times New Roman" w:hAnsi="Times New Roman" w:cs="Times New Roman"/>
          <w:kern w:val="0"/>
          <w:sz w:val="24"/>
          <w:szCs w:val="24"/>
          <w:lang w:eastAsia="ar-SA"/>
          <w14:ligatures w14:val="none"/>
        </w:rPr>
      </w:pPr>
    </w:p>
    <w:p w14:paraId="383EED23" w14:textId="1CC5EF72" w:rsidR="007A526F" w:rsidRPr="007A526F" w:rsidRDefault="005D592A" w:rsidP="007A526F">
      <w:pPr>
        <w:numPr>
          <w:ilvl w:val="1"/>
          <w:numId w:val="1"/>
        </w:numPr>
        <w:suppressAutoHyphens/>
        <w:spacing w:after="0" w:line="288" w:lineRule="auto"/>
        <w:contextualSpacing/>
        <w:jc w:val="both"/>
        <w:rPr>
          <w:rFonts w:ascii="Times New Roman" w:eastAsia="Times New Roman" w:hAnsi="Times New Roman" w:cs="Times New Roman"/>
          <w:b/>
          <w:bCs/>
          <w:kern w:val="0"/>
          <w:sz w:val="24"/>
          <w:szCs w:val="24"/>
          <w:u w:val="single"/>
          <w:lang w:eastAsia="ar-SA"/>
          <w14:ligatures w14:val="none"/>
        </w:rPr>
      </w:pPr>
      <w:r>
        <w:rPr>
          <w:rFonts w:ascii="Times New Roman" w:eastAsia="Times New Roman" w:hAnsi="Times New Roman" w:cs="Times New Roman"/>
          <w:b/>
          <w:bCs/>
          <w:kern w:val="0"/>
          <w:sz w:val="24"/>
          <w:szCs w:val="24"/>
          <w:u w:val="single"/>
          <w:lang w:eastAsia="ar-SA"/>
          <w14:ligatures w14:val="none"/>
        </w:rPr>
        <w:t>Möödaviik – kalapääsu pinnase väljakaeve ja</w:t>
      </w:r>
      <w:r w:rsidR="00D546BE">
        <w:rPr>
          <w:rFonts w:ascii="Times New Roman" w:eastAsia="Times New Roman" w:hAnsi="Times New Roman" w:cs="Times New Roman"/>
          <w:b/>
          <w:bCs/>
          <w:kern w:val="0"/>
          <w:sz w:val="24"/>
          <w:szCs w:val="24"/>
          <w:u w:val="single"/>
          <w:lang w:eastAsia="ar-SA"/>
          <w14:ligatures w14:val="none"/>
        </w:rPr>
        <w:t xml:space="preserve"> äravedu</w:t>
      </w:r>
    </w:p>
    <w:p w14:paraId="611C38E5" w14:textId="77777777" w:rsidR="007A526F" w:rsidRPr="007A526F" w:rsidRDefault="007A526F" w:rsidP="007A526F">
      <w:pPr>
        <w:suppressAutoHyphens/>
        <w:spacing w:after="0" w:line="288" w:lineRule="auto"/>
        <w:contextualSpacing/>
        <w:jc w:val="both"/>
        <w:rPr>
          <w:rFonts w:ascii="Times New Roman" w:eastAsia="Times New Roman" w:hAnsi="Times New Roman" w:cs="Times New Roman"/>
          <w:b/>
          <w:bCs/>
          <w:kern w:val="0"/>
          <w:sz w:val="24"/>
          <w:szCs w:val="24"/>
          <w:u w:val="single"/>
          <w:lang w:eastAsia="ar-SA"/>
          <w14:ligatures w14:val="none"/>
        </w:rPr>
      </w:pPr>
    </w:p>
    <w:p w14:paraId="12BF9996" w14:textId="031B28A2" w:rsidR="007A526F" w:rsidRDefault="00D546BE" w:rsidP="007A526F">
      <w:pPr>
        <w:suppressAutoHyphens/>
        <w:spacing w:after="0" w:line="288" w:lineRule="auto"/>
        <w:contextualSpacing/>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ar-SA"/>
          <w14:ligatures w14:val="none"/>
        </w:rPr>
        <w:t>Möödaviik – kalapääs tuleb rajada- joonisel AA-4-01 näidatud asukohta</w:t>
      </w:r>
      <w:r w:rsidR="007A526F" w:rsidRPr="007A526F">
        <w:rPr>
          <w:rFonts w:ascii="Times New Roman" w:eastAsia="Times New Roman" w:hAnsi="Times New Roman" w:cs="Times New Roman"/>
          <w:kern w:val="0"/>
          <w:sz w:val="24"/>
          <w:szCs w:val="24"/>
          <w:lang w:eastAsia="ar-SA"/>
          <w14:ligatures w14:val="none"/>
        </w:rPr>
        <w:t xml:space="preserve"> Antud tegevus on kirjeldatud projekti peatükis </w:t>
      </w:r>
      <w:r>
        <w:rPr>
          <w:rFonts w:ascii="Times New Roman" w:eastAsia="Times New Roman" w:hAnsi="Times New Roman" w:cs="Times New Roman"/>
          <w:kern w:val="0"/>
          <w:sz w:val="24"/>
          <w:szCs w:val="24"/>
          <w:lang w:eastAsia="ar-SA"/>
          <w14:ligatures w14:val="none"/>
        </w:rPr>
        <w:t>3</w:t>
      </w:r>
      <w:r w:rsidR="007A526F" w:rsidRPr="007A526F">
        <w:rPr>
          <w:rFonts w:ascii="Times New Roman" w:eastAsia="Times New Roman" w:hAnsi="Times New Roman" w:cs="Times New Roman"/>
          <w:kern w:val="0"/>
          <w:sz w:val="24"/>
          <w:szCs w:val="24"/>
          <w:lang w:eastAsia="ar-SA"/>
          <w14:ligatures w14:val="none"/>
        </w:rPr>
        <w:t xml:space="preserve">.5 ja </w:t>
      </w:r>
      <w:r>
        <w:rPr>
          <w:rFonts w:ascii="Times New Roman" w:eastAsia="Times New Roman" w:hAnsi="Times New Roman" w:cs="Times New Roman"/>
          <w:kern w:val="0"/>
          <w:sz w:val="24"/>
          <w:szCs w:val="24"/>
          <w:lang w:eastAsia="ar-SA"/>
          <w14:ligatures w14:val="none"/>
        </w:rPr>
        <w:t>kaevemaht</w:t>
      </w:r>
      <w:r w:rsidR="007A526F" w:rsidRPr="007A526F">
        <w:rPr>
          <w:rFonts w:ascii="Times New Roman" w:eastAsia="Times New Roman" w:hAnsi="Times New Roman" w:cs="Times New Roman"/>
          <w:kern w:val="0"/>
          <w:sz w:val="24"/>
          <w:szCs w:val="24"/>
          <w:lang w:eastAsia="ar-SA"/>
          <w14:ligatures w14:val="none"/>
        </w:rPr>
        <w:t xml:space="preserve"> on toodud  projekti </w:t>
      </w:r>
      <w:r>
        <w:rPr>
          <w:rFonts w:ascii="Times New Roman" w:eastAsia="Times New Roman" w:hAnsi="Times New Roman" w:cs="Times New Roman"/>
          <w:kern w:val="0"/>
          <w:sz w:val="24"/>
          <w:szCs w:val="24"/>
          <w:lang w:eastAsia="ar-SA"/>
          <w14:ligatures w14:val="none"/>
        </w:rPr>
        <w:t>L</w:t>
      </w:r>
      <w:r w:rsidR="007A526F" w:rsidRPr="007A526F">
        <w:rPr>
          <w:rFonts w:ascii="Times New Roman" w:eastAsia="Times New Roman" w:hAnsi="Times New Roman" w:cs="Times New Roman"/>
          <w:kern w:val="0"/>
          <w:sz w:val="24"/>
          <w:szCs w:val="24"/>
          <w:lang w:eastAsia="ar-SA"/>
          <w14:ligatures w14:val="none"/>
        </w:rPr>
        <w:t xml:space="preserve">isas 1. </w:t>
      </w:r>
      <w:r w:rsidR="007A526F" w:rsidRPr="007A526F">
        <w:rPr>
          <w:rFonts w:ascii="Times New Roman" w:eastAsia="Times New Roman" w:hAnsi="Times New Roman" w:cs="Times New Roman"/>
          <w:kern w:val="0"/>
          <w:sz w:val="24"/>
          <w:szCs w:val="24"/>
          <w:lang w:eastAsia="et-EE"/>
          <w14:ligatures w14:val="none"/>
        </w:rPr>
        <w:t xml:space="preserve">Tööde teostamise joonised on nähtavad projekti lisades. </w:t>
      </w:r>
      <w:r>
        <w:rPr>
          <w:rFonts w:ascii="Times New Roman" w:eastAsia="Times New Roman" w:hAnsi="Times New Roman" w:cs="Times New Roman"/>
          <w:kern w:val="0"/>
          <w:sz w:val="24"/>
          <w:szCs w:val="24"/>
          <w:lang w:eastAsia="et-EE"/>
          <w14:ligatures w14:val="none"/>
        </w:rPr>
        <w:t>Väljakaevatavat haljastuseks sobilikku pinnast võib ladustada ning kasutada hilisemaks haljastuse taastamiseks. Savikat pinnast ajutiste pinnasvallide ehituseks</w:t>
      </w:r>
      <w:r w:rsidR="001D6112">
        <w:rPr>
          <w:rFonts w:ascii="Times New Roman" w:eastAsia="Times New Roman" w:hAnsi="Times New Roman" w:cs="Times New Roman"/>
          <w:kern w:val="0"/>
          <w:sz w:val="24"/>
          <w:szCs w:val="24"/>
          <w:lang w:eastAsia="et-EE"/>
          <w14:ligatures w14:val="none"/>
        </w:rPr>
        <w:t>. Liigne pinnas tuleb tööobjektilt eemaldada ning utiliseerida</w:t>
      </w:r>
      <w:r w:rsidR="00213E18">
        <w:rPr>
          <w:rFonts w:ascii="Times New Roman" w:eastAsia="Times New Roman" w:hAnsi="Times New Roman" w:cs="Times New Roman"/>
          <w:kern w:val="0"/>
          <w:sz w:val="24"/>
          <w:szCs w:val="24"/>
          <w:lang w:eastAsia="et-EE"/>
          <w14:ligatures w14:val="none"/>
        </w:rPr>
        <w:t xml:space="preserve">. Ladustamiskoht tuleb töövõtjal </w:t>
      </w:r>
      <w:r w:rsidR="0074358F">
        <w:rPr>
          <w:rFonts w:ascii="Times New Roman" w:eastAsia="Times New Roman" w:hAnsi="Times New Roman" w:cs="Times New Roman"/>
          <w:kern w:val="0"/>
          <w:sz w:val="24"/>
          <w:szCs w:val="24"/>
          <w:lang w:eastAsia="et-EE"/>
          <w14:ligatures w14:val="none"/>
        </w:rPr>
        <w:t>enne töödega alustamist Tellijaga kooskõlastada.</w:t>
      </w:r>
    </w:p>
    <w:p w14:paraId="7DB53498" w14:textId="77777777" w:rsidR="001D6112" w:rsidRDefault="001D6112" w:rsidP="007A526F">
      <w:pPr>
        <w:suppressAutoHyphens/>
        <w:spacing w:after="0" w:line="288" w:lineRule="auto"/>
        <w:contextualSpacing/>
        <w:jc w:val="both"/>
        <w:rPr>
          <w:rFonts w:ascii="Times New Roman" w:eastAsia="Times New Roman" w:hAnsi="Times New Roman" w:cs="Times New Roman"/>
          <w:kern w:val="0"/>
          <w:sz w:val="24"/>
          <w:szCs w:val="24"/>
          <w:lang w:eastAsia="et-EE"/>
          <w14:ligatures w14:val="none"/>
        </w:rPr>
      </w:pPr>
    </w:p>
    <w:p w14:paraId="6C83BA4B" w14:textId="35C1DACA" w:rsidR="007A526F" w:rsidRPr="007A526F" w:rsidRDefault="001D6112" w:rsidP="007A526F">
      <w:pPr>
        <w:numPr>
          <w:ilvl w:val="1"/>
          <w:numId w:val="1"/>
        </w:numPr>
        <w:suppressAutoHyphens/>
        <w:spacing w:after="0" w:line="288" w:lineRule="auto"/>
        <w:contextualSpacing/>
        <w:jc w:val="both"/>
        <w:rPr>
          <w:rFonts w:ascii="Times New Roman" w:eastAsia="Times New Roman" w:hAnsi="Times New Roman" w:cs="Times New Roman"/>
          <w:b/>
          <w:bCs/>
          <w:kern w:val="0"/>
          <w:sz w:val="24"/>
          <w:szCs w:val="24"/>
          <w:u w:val="single"/>
          <w:lang w:eastAsia="ar-SA"/>
          <w14:ligatures w14:val="none"/>
        </w:rPr>
      </w:pPr>
      <w:r>
        <w:rPr>
          <w:rFonts w:ascii="Times New Roman" w:eastAsia="Times New Roman" w:hAnsi="Times New Roman" w:cs="Times New Roman"/>
          <w:b/>
          <w:bCs/>
          <w:kern w:val="0"/>
          <w:sz w:val="24"/>
          <w:szCs w:val="24"/>
          <w:u w:val="single"/>
          <w:lang w:eastAsia="ar-SA"/>
          <w14:ligatures w14:val="none"/>
        </w:rPr>
        <w:t>Kivikindlustusega kalapääsu rajamine geotekstiilil</w:t>
      </w:r>
      <w:r w:rsidR="007A526F" w:rsidRPr="007A526F">
        <w:rPr>
          <w:rFonts w:ascii="Times New Roman" w:eastAsia="Times New Roman" w:hAnsi="Times New Roman" w:cs="Times New Roman"/>
          <w:b/>
          <w:bCs/>
          <w:kern w:val="0"/>
          <w:sz w:val="24"/>
          <w:szCs w:val="24"/>
          <w:u w:val="single"/>
          <w:lang w:eastAsia="ar-SA"/>
          <w14:ligatures w14:val="none"/>
        </w:rPr>
        <w:t xml:space="preserve"> </w:t>
      </w:r>
    </w:p>
    <w:p w14:paraId="148ECE41" w14:textId="77777777" w:rsidR="007A526F" w:rsidRPr="007A526F" w:rsidRDefault="007A526F" w:rsidP="007A526F">
      <w:pPr>
        <w:suppressAutoHyphens/>
        <w:spacing w:after="0" w:line="288" w:lineRule="auto"/>
        <w:contextualSpacing/>
        <w:jc w:val="both"/>
        <w:rPr>
          <w:rFonts w:ascii="Times New Roman" w:eastAsia="Times New Roman" w:hAnsi="Times New Roman" w:cs="Times New Roman"/>
          <w:b/>
          <w:bCs/>
          <w:kern w:val="0"/>
          <w:sz w:val="24"/>
          <w:szCs w:val="24"/>
          <w:u w:val="single"/>
          <w:lang w:eastAsia="ar-SA"/>
          <w14:ligatures w14:val="none"/>
        </w:rPr>
      </w:pPr>
    </w:p>
    <w:p w14:paraId="458B4298" w14:textId="41D1AF92" w:rsidR="007A526F" w:rsidRDefault="001D6112" w:rsidP="007A526F">
      <w:pPr>
        <w:suppressAutoHyphens/>
        <w:spacing w:after="0" w:line="288"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Möödaviik- kalapääsu kivikindlustuse rajamise kirjeldus on toodud projekti peatükis 3.5. </w:t>
      </w:r>
      <w:r w:rsidR="006B5609">
        <w:rPr>
          <w:rFonts w:ascii="Times New Roman" w:eastAsia="Times New Roman" w:hAnsi="Times New Roman" w:cs="Times New Roman"/>
          <w:kern w:val="0"/>
          <w:sz w:val="24"/>
          <w:szCs w:val="24"/>
          <w:lang w:eastAsia="ar-SA"/>
          <w14:ligatures w14:val="none"/>
        </w:rPr>
        <w:t xml:space="preserve">ning projekti lisades. </w:t>
      </w:r>
      <w:r>
        <w:rPr>
          <w:rFonts w:ascii="Times New Roman" w:eastAsia="Times New Roman" w:hAnsi="Times New Roman" w:cs="Times New Roman"/>
          <w:kern w:val="0"/>
          <w:sz w:val="24"/>
          <w:szCs w:val="24"/>
          <w:lang w:eastAsia="ar-SA"/>
          <w14:ligatures w14:val="none"/>
        </w:rPr>
        <w:t>Geotekstiilile rajatava kivikindlustuse maht ~750 m².</w:t>
      </w:r>
    </w:p>
    <w:p w14:paraId="2C1AD874" w14:textId="2A2C07AE" w:rsidR="006B5609" w:rsidRPr="007A526F" w:rsidRDefault="006B5609" w:rsidP="007A526F">
      <w:pPr>
        <w:suppressAutoHyphens/>
        <w:spacing w:after="0" w:line="288" w:lineRule="auto"/>
        <w:contextualSpacing/>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ar-SA"/>
          <w14:ligatures w14:val="none"/>
        </w:rPr>
        <w:t>Kalapääsu veevoolu rahustamiseks tuleb kalapääsu põhja paigutada 25 voolurahustuskivi.</w:t>
      </w:r>
    </w:p>
    <w:p w14:paraId="0A8696CA" w14:textId="77777777" w:rsidR="007A526F" w:rsidRPr="00413F69" w:rsidRDefault="007A526F" w:rsidP="007A526F">
      <w:pPr>
        <w:suppressAutoHyphens/>
        <w:spacing w:after="0" w:line="288" w:lineRule="auto"/>
        <w:contextualSpacing/>
        <w:jc w:val="both"/>
        <w:rPr>
          <w:rFonts w:ascii="Times New Roman" w:eastAsia="Times New Roman" w:hAnsi="Times New Roman" w:cs="Times New Roman"/>
          <w:kern w:val="0"/>
          <w:sz w:val="24"/>
          <w:szCs w:val="24"/>
          <w:lang w:eastAsia="ar-SA"/>
          <w14:ligatures w14:val="none"/>
        </w:rPr>
      </w:pPr>
    </w:p>
    <w:p w14:paraId="6853877E" w14:textId="5D52EA72" w:rsidR="007A526F" w:rsidRPr="00413F69" w:rsidRDefault="006B5609" w:rsidP="007A526F">
      <w:pPr>
        <w:numPr>
          <w:ilvl w:val="1"/>
          <w:numId w:val="1"/>
        </w:numPr>
        <w:suppressAutoHyphens/>
        <w:spacing w:after="0" w:line="288" w:lineRule="auto"/>
        <w:contextualSpacing/>
        <w:jc w:val="both"/>
        <w:rPr>
          <w:rFonts w:ascii="Times New Roman" w:eastAsia="Times New Roman" w:hAnsi="Times New Roman" w:cs="Times New Roman"/>
          <w:b/>
          <w:bCs/>
          <w:kern w:val="0"/>
          <w:sz w:val="24"/>
          <w:szCs w:val="24"/>
          <w:u w:val="single"/>
          <w:lang w:eastAsia="ar-SA"/>
          <w14:ligatures w14:val="none"/>
        </w:rPr>
      </w:pPr>
      <w:r w:rsidRPr="00413F69">
        <w:rPr>
          <w:rFonts w:ascii="Times New Roman" w:eastAsia="Times New Roman" w:hAnsi="Times New Roman" w:cs="Times New Roman"/>
          <w:b/>
          <w:bCs/>
          <w:kern w:val="0"/>
          <w:sz w:val="24"/>
          <w:szCs w:val="24"/>
          <w:u w:val="single"/>
          <w:lang w:eastAsia="ar-SA"/>
          <w14:ligatures w14:val="none"/>
        </w:rPr>
        <w:t>Teealuse truubi ehitamine</w:t>
      </w:r>
    </w:p>
    <w:p w14:paraId="6781CAE2" w14:textId="77777777" w:rsidR="007A526F" w:rsidRPr="00413F69" w:rsidRDefault="007A526F" w:rsidP="007A526F">
      <w:pPr>
        <w:suppressAutoHyphens/>
        <w:spacing w:after="0" w:line="288" w:lineRule="auto"/>
        <w:contextualSpacing/>
        <w:jc w:val="both"/>
        <w:rPr>
          <w:rFonts w:ascii="Times New Roman" w:eastAsia="Times New Roman" w:hAnsi="Times New Roman" w:cs="Times New Roman"/>
          <w:b/>
          <w:bCs/>
          <w:kern w:val="0"/>
          <w:sz w:val="24"/>
          <w:szCs w:val="24"/>
          <w:u w:val="single"/>
          <w:lang w:eastAsia="ar-SA"/>
          <w14:ligatures w14:val="none"/>
        </w:rPr>
      </w:pPr>
    </w:p>
    <w:p w14:paraId="2944FEA5" w14:textId="7CF803D2" w:rsidR="006B5609" w:rsidRPr="00413F69" w:rsidRDefault="006B5609" w:rsidP="007A526F">
      <w:pPr>
        <w:suppressAutoHyphens/>
        <w:spacing w:after="0" w:line="288" w:lineRule="auto"/>
        <w:contextualSpacing/>
        <w:jc w:val="both"/>
        <w:rPr>
          <w:rFonts w:ascii="Times New Roman" w:eastAsia="Times New Roman" w:hAnsi="Times New Roman" w:cs="Times New Roman"/>
          <w:kern w:val="0"/>
          <w:sz w:val="24"/>
          <w:szCs w:val="24"/>
          <w:lang w:eastAsia="ar-SA"/>
          <w14:ligatures w14:val="none"/>
        </w:rPr>
      </w:pPr>
      <w:r w:rsidRPr="00413F69">
        <w:rPr>
          <w:rFonts w:ascii="Times New Roman" w:eastAsia="Times New Roman" w:hAnsi="Times New Roman" w:cs="Times New Roman"/>
          <w:kern w:val="0"/>
          <w:sz w:val="24"/>
          <w:szCs w:val="24"/>
          <w:lang w:eastAsia="ar-SA"/>
          <w14:ligatures w14:val="none"/>
        </w:rPr>
        <w:t>Möödaviik – kalapääs ristub Valdmani teega. Kalapääsu tee alt läbiviimiseks tuleb rajada 12 m pikkune truup.</w:t>
      </w:r>
      <w:r w:rsidR="00413F69">
        <w:rPr>
          <w:rFonts w:ascii="Times New Roman" w:eastAsia="Times New Roman" w:hAnsi="Times New Roman" w:cs="Times New Roman"/>
          <w:kern w:val="0"/>
          <w:sz w:val="24"/>
          <w:szCs w:val="24"/>
          <w:lang w:eastAsia="ar-SA"/>
          <w14:ligatures w14:val="none"/>
        </w:rPr>
        <w:t xml:space="preserve"> Erinevalt projektis toodust </w:t>
      </w:r>
      <w:r w:rsidR="004D6E79">
        <w:rPr>
          <w:rFonts w:ascii="Times New Roman" w:eastAsia="Times New Roman" w:hAnsi="Times New Roman" w:cs="Times New Roman"/>
          <w:kern w:val="0"/>
          <w:sz w:val="24"/>
          <w:szCs w:val="24"/>
          <w:lang w:eastAsia="ar-SA"/>
          <w14:ligatures w14:val="none"/>
        </w:rPr>
        <w:t xml:space="preserve">asendada </w:t>
      </w:r>
      <w:r w:rsidR="00E95578">
        <w:rPr>
          <w:rFonts w:ascii="Times New Roman" w:eastAsia="Times New Roman" w:hAnsi="Times New Roman" w:cs="Times New Roman"/>
          <w:kern w:val="0"/>
          <w:sz w:val="24"/>
          <w:szCs w:val="24"/>
          <w:lang w:eastAsia="ar-SA"/>
          <w14:ligatures w14:val="none"/>
        </w:rPr>
        <w:t xml:space="preserve">projektis toodud </w:t>
      </w:r>
      <w:r w:rsidR="004D6E79">
        <w:rPr>
          <w:rFonts w:ascii="Times New Roman" w:eastAsia="Times New Roman" w:hAnsi="Times New Roman" w:cs="Times New Roman"/>
          <w:kern w:val="0"/>
          <w:sz w:val="24"/>
          <w:szCs w:val="24"/>
          <w:lang w:eastAsia="ar-SA"/>
          <w14:ligatures w14:val="none"/>
        </w:rPr>
        <w:t>metalltruup samaväärse plastiktruubiga</w:t>
      </w:r>
      <w:r w:rsidR="005B6934">
        <w:rPr>
          <w:rFonts w:ascii="Times New Roman" w:eastAsia="Times New Roman" w:hAnsi="Times New Roman" w:cs="Times New Roman"/>
          <w:kern w:val="0"/>
          <w:sz w:val="24"/>
          <w:szCs w:val="24"/>
          <w:lang w:eastAsia="ar-SA"/>
          <w14:ligatures w14:val="none"/>
        </w:rPr>
        <w:t>, sobivus vaadatakse üle koos omanikujärelevalve ja tellija esindaja</w:t>
      </w:r>
      <w:r w:rsidR="00E95578">
        <w:rPr>
          <w:rFonts w:ascii="Times New Roman" w:eastAsia="Times New Roman" w:hAnsi="Times New Roman" w:cs="Times New Roman"/>
          <w:kern w:val="0"/>
          <w:sz w:val="24"/>
          <w:szCs w:val="24"/>
          <w:lang w:eastAsia="ar-SA"/>
          <w14:ligatures w14:val="none"/>
        </w:rPr>
        <w:t>tega</w:t>
      </w:r>
      <w:r w:rsidR="005B6934">
        <w:rPr>
          <w:rFonts w:ascii="Times New Roman" w:eastAsia="Times New Roman" w:hAnsi="Times New Roman" w:cs="Times New Roman"/>
          <w:kern w:val="0"/>
          <w:sz w:val="24"/>
          <w:szCs w:val="24"/>
          <w:lang w:eastAsia="ar-SA"/>
          <w14:ligatures w14:val="none"/>
        </w:rPr>
        <w:t>.</w:t>
      </w:r>
    </w:p>
    <w:p w14:paraId="640422F3" w14:textId="51B78AFF" w:rsidR="006B5609" w:rsidRPr="00740BD8" w:rsidRDefault="00740BD8" w:rsidP="080E8015">
      <w:pPr>
        <w:suppressAutoHyphens/>
        <w:spacing w:after="0" w:line="288" w:lineRule="auto"/>
        <w:contextualSpacing/>
        <w:jc w:val="both"/>
        <w:rPr>
          <w:rFonts w:ascii="Times New Roman" w:eastAsia="Times New Roman" w:hAnsi="Times New Roman" w:cs="Times New Roman"/>
          <w:kern w:val="0"/>
          <w:sz w:val="24"/>
          <w:szCs w:val="24"/>
          <w:lang w:eastAsia="ar-SA"/>
          <w14:ligatures w14:val="none"/>
        </w:rPr>
      </w:pPr>
      <w:r w:rsidRPr="00413F69">
        <w:rPr>
          <w:rFonts w:ascii="Times New Roman" w:eastAsia="Times New Roman" w:hAnsi="Times New Roman" w:cs="Times New Roman"/>
          <w:kern w:val="0"/>
          <w:sz w:val="24"/>
          <w:szCs w:val="24"/>
          <w:lang w:eastAsia="ar-SA"/>
          <w14:ligatures w14:val="none"/>
        </w:rPr>
        <w:t>Antud tegevus on kirjeldatud projekti peatükis 3.5</w:t>
      </w:r>
      <w:r w:rsidR="3AFD6B0C" w:rsidRPr="00413F69">
        <w:rPr>
          <w:rFonts w:ascii="Times New Roman" w:eastAsia="Times New Roman" w:hAnsi="Times New Roman" w:cs="Times New Roman"/>
          <w:kern w:val="0"/>
          <w:sz w:val="24"/>
          <w:szCs w:val="24"/>
          <w:lang w:eastAsia="ar-SA"/>
          <w14:ligatures w14:val="none"/>
        </w:rPr>
        <w:t>, tööde mahud</w:t>
      </w:r>
      <w:r w:rsidRPr="00413F69">
        <w:rPr>
          <w:rFonts w:ascii="Times New Roman" w:eastAsia="Times New Roman" w:hAnsi="Times New Roman" w:cs="Times New Roman"/>
          <w:kern w:val="0"/>
          <w:sz w:val="24"/>
          <w:szCs w:val="24"/>
          <w:lang w:eastAsia="ar-SA"/>
          <w14:ligatures w14:val="none"/>
        </w:rPr>
        <w:t xml:space="preserve"> on toodud projekti Lisas 1</w:t>
      </w:r>
      <w:r w:rsidR="008E360D" w:rsidRPr="00413F69">
        <w:rPr>
          <w:rFonts w:ascii="Times New Roman" w:eastAsia="Times New Roman" w:hAnsi="Times New Roman" w:cs="Times New Roman"/>
          <w:kern w:val="0"/>
          <w:sz w:val="24"/>
          <w:szCs w:val="24"/>
          <w:lang w:eastAsia="ar-SA"/>
          <w14:ligatures w14:val="none"/>
        </w:rPr>
        <w:t xml:space="preserve"> </w:t>
      </w:r>
      <w:r w:rsidR="2FA34D4C" w:rsidRPr="00413F69">
        <w:rPr>
          <w:rFonts w:ascii="Times New Roman" w:eastAsia="Times New Roman" w:hAnsi="Times New Roman" w:cs="Times New Roman"/>
          <w:kern w:val="0"/>
          <w:sz w:val="24"/>
          <w:szCs w:val="24"/>
          <w:lang w:eastAsia="ar-SA"/>
          <w14:ligatures w14:val="none"/>
        </w:rPr>
        <w:t xml:space="preserve">. </w:t>
      </w:r>
      <w:r w:rsidR="2FA34D4C" w:rsidRPr="080E8015">
        <w:rPr>
          <w:rFonts w:ascii="Times New Roman" w:eastAsia="Times New Roman" w:hAnsi="Times New Roman" w:cs="Times New Roman"/>
          <w:kern w:val="0"/>
          <w:sz w:val="24"/>
          <w:szCs w:val="24"/>
          <w:lang w:eastAsia="ar-SA"/>
          <w14:ligatures w14:val="none"/>
        </w:rPr>
        <w:t>J</w:t>
      </w:r>
      <w:r w:rsidR="008E360D" w:rsidRPr="080E8015">
        <w:rPr>
          <w:rFonts w:ascii="Times New Roman" w:eastAsia="Times New Roman" w:hAnsi="Times New Roman" w:cs="Times New Roman"/>
          <w:kern w:val="0"/>
          <w:sz w:val="24"/>
          <w:szCs w:val="24"/>
          <w:lang w:eastAsia="ar-SA"/>
          <w14:ligatures w14:val="none"/>
        </w:rPr>
        <w:t>oonise</w:t>
      </w:r>
      <w:r w:rsidR="54ADFBD1" w:rsidRPr="080E8015">
        <w:rPr>
          <w:rFonts w:ascii="Times New Roman" w:eastAsia="Times New Roman" w:hAnsi="Times New Roman" w:cs="Times New Roman"/>
          <w:kern w:val="0"/>
          <w:sz w:val="24"/>
          <w:szCs w:val="24"/>
          <w:lang w:eastAsia="ar-SA"/>
          <w14:ligatures w14:val="none"/>
        </w:rPr>
        <w:t>d AA-4-01 Vertikaalplaneering</w:t>
      </w:r>
      <w:r w:rsidR="13060CF6" w:rsidRPr="080E8015">
        <w:rPr>
          <w:rFonts w:ascii="Times New Roman" w:eastAsia="Times New Roman" w:hAnsi="Times New Roman" w:cs="Times New Roman"/>
          <w:kern w:val="0"/>
          <w:sz w:val="24"/>
          <w:szCs w:val="24"/>
          <w:lang w:eastAsia="ar-SA"/>
          <w14:ligatures w14:val="none"/>
        </w:rPr>
        <w:t xml:space="preserve"> ja Lõige A-A; B-B; C-C.</w:t>
      </w:r>
      <w:r w:rsidR="008E360D" w:rsidRPr="080E8015">
        <w:rPr>
          <w:rFonts w:ascii="Times New Roman" w:eastAsia="Times New Roman" w:hAnsi="Times New Roman" w:cs="Times New Roman"/>
          <w:kern w:val="0"/>
          <w:sz w:val="24"/>
          <w:szCs w:val="24"/>
          <w:lang w:eastAsia="ar-SA"/>
          <w14:ligatures w14:val="none"/>
        </w:rPr>
        <w:t xml:space="preserve"> </w:t>
      </w:r>
    </w:p>
    <w:p w14:paraId="382BFAE9" w14:textId="77777777" w:rsidR="007A526F" w:rsidRPr="007A526F" w:rsidRDefault="007A526F" w:rsidP="007A526F">
      <w:pPr>
        <w:suppressAutoHyphens/>
        <w:spacing w:after="0" w:line="288" w:lineRule="auto"/>
        <w:contextualSpacing/>
        <w:jc w:val="both"/>
        <w:rPr>
          <w:rFonts w:ascii="Times New Roman" w:eastAsia="Times New Roman" w:hAnsi="Times New Roman" w:cs="Times New Roman"/>
          <w:kern w:val="0"/>
          <w:sz w:val="24"/>
          <w:szCs w:val="24"/>
          <w:lang w:eastAsia="ar-SA"/>
          <w14:ligatures w14:val="none"/>
        </w:rPr>
      </w:pPr>
    </w:p>
    <w:p w14:paraId="0A45A061" w14:textId="4B322953" w:rsidR="007A526F" w:rsidRPr="007A526F" w:rsidRDefault="00EA14E2" w:rsidP="007A526F">
      <w:pPr>
        <w:numPr>
          <w:ilvl w:val="1"/>
          <w:numId w:val="1"/>
        </w:numPr>
        <w:suppressAutoHyphens/>
        <w:spacing w:after="0" w:line="288" w:lineRule="auto"/>
        <w:contextualSpacing/>
        <w:jc w:val="both"/>
        <w:rPr>
          <w:rFonts w:ascii="Times New Roman" w:eastAsia="Times New Roman" w:hAnsi="Times New Roman" w:cs="Times New Roman"/>
          <w:b/>
          <w:bCs/>
          <w:kern w:val="0"/>
          <w:sz w:val="24"/>
          <w:szCs w:val="24"/>
          <w:u w:val="single"/>
          <w:lang w:eastAsia="ar-SA"/>
          <w14:ligatures w14:val="none"/>
        </w:rPr>
      </w:pPr>
      <w:r>
        <w:rPr>
          <w:rFonts w:ascii="Times New Roman" w:eastAsia="Times New Roman" w:hAnsi="Times New Roman" w:cs="Times New Roman"/>
          <w:b/>
          <w:bCs/>
          <w:kern w:val="0"/>
          <w:sz w:val="24"/>
          <w:szCs w:val="24"/>
          <w:u w:val="single"/>
          <w:lang w:eastAsia="ar-SA"/>
          <w14:ligatures w14:val="none"/>
        </w:rPr>
        <w:t>Truubi d 300 ehitamine koos otsakuga</w:t>
      </w:r>
    </w:p>
    <w:p w14:paraId="2C2653A6" w14:textId="27884239" w:rsidR="007A526F" w:rsidRDefault="00EA14E2" w:rsidP="007A526F">
      <w:pPr>
        <w:suppressAutoHyphens/>
        <w:spacing w:after="0" w:line="288" w:lineRule="auto"/>
        <w:contextualSpacing/>
        <w:jc w:val="both"/>
        <w:rPr>
          <w:rFonts w:ascii="Times New Roman" w:eastAsia="Times New Roman" w:hAnsi="Times New Roman" w:cs="Times New Roman"/>
          <w:bCs/>
          <w:kern w:val="0"/>
          <w:sz w:val="24"/>
          <w:szCs w:val="24"/>
          <w:lang w:eastAsia="ar-SA"/>
          <w14:ligatures w14:val="none"/>
        </w:rPr>
      </w:pPr>
      <w:proofErr w:type="spellStart"/>
      <w:r>
        <w:rPr>
          <w:rFonts w:ascii="Times New Roman" w:eastAsia="Times New Roman" w:hAnsi="Times New Roman" w:cs="Times New Roman"/>
          <w:bCs/>
          <w:kern w:val="0"/>
          <w:sz w:val="24"/>
          <w:szCs w:val="24"/>
          <w:lang w:eastAsia="ar-SA"/>
          <w14:ligatures w14:val="none"/>
        </w:rPr>
        <w:t>Tagametsa</w:t>
      </w:r>
      <w:proofErr w:type="spellEnd"/>
      <w:r>
        <w:rPr>
          <w:rFonts w:ascii="Times New Roman" w:eastAsia="Times New Roman" w:hAnsi="Times New Roman" w:cs="Times New Roman"/>
          <w:bCs/>
          <w:kern w:val="0"/>
          <w:sz w:val="24"/>
          <w:szCs w:val="24"/>
          <w:lang w:eastAsia="ar-SA"/>
          <w14:ligatures w14:val="none"/>
        </w:rPr>
        <w:t xml:space="preserve"> paisust vahetult allavoolu Saarjõe vasakkaldal suubub jõkke Kallissaare TP-37 maa-alalt liigvee ärajuhtimiseks kraav 401. Selle edaspidiseks toimimiseks tuleb likvideerida olemasolev kraavikaev koos äravoolutorustikuga. Kraavist 401 juhitakse vesi truubiga 2 kalapääsu. Truup tuleb rajada Ø 300 mm </w:t>
      </w:r>
      <w:proofErr w:type="spellStart"/>
      <w:r>
        <w:rPr>
          <w:rFonts w:ascii="Times New Roman" w:eastAsia="Times New Roman" w:hAnsi="Times New Roman" w:cs="Times New Roman"/>
          <w:bCs/>
          <w:kern w:val="0"/>
          <w:sz w:val="24"/>
          <w:szCs w:val="24"/>
          <w:lang w:eastAsia="ar-SA"/>
          <w14:ligatures w14:val="none"/>
        </w:rPr>
        <w:t>siseläbimõõduga</w:t>
      </w:r>
      <w:proofErr w:type="spellEnd"/>
      <w:r>
        <w:rPr>
          <w:rFonts w:ascii="Times New Roman" w:eastAsia="Times New Roman" w:hAnsi="Times New Roman" w:cs="Times New Roman"/>
          <w:bCs/>
          <w:kern w:val="0"/>
          <w:sz w:val="24"/>
          <w:szCs w:val="24"/>
          <w:lang w:eastAsia="ar-SA"/>
          <w14:ligatures w14:val="none"/>
        </w:rPr>
        <w:t xml:space="preserve"> ja pikkusega 10 m</w:t>
      </w:r>
      <w:r w:rsidR="00662832">
        <w:rPr>
          <w:rFonts w:ascii="Times New Roman" w:eastAsia="Times New Roman" w:hAnsi="Times New Roman" w:cs="Times New Roman"/>
          <w:bCs/>
          <w:kern w:val="0"/>
          <w:sz w:val="24"/>
          <w:szCs w:val="24"/>
          <w:lang w:eastAsia="ar-SA"/>
          <w14:ligatures w14:val="none"/>
        </w:rPr>
        <w:t xml:space="preserve"> kiviotsakutega KOK. Kalapääsu ja truubi 2 sissevoolu vahel täidetakse vähemalt 2,5 m laiuse pinnasvalliga.</w:t>
      </w:r>
    </w:p>
    <w:p w14:paraId="130BDECA" w14:textId="17F5ADD1" w:rsidR="00662832" w:rsidRPr="007A526F" w:rsidRDefault="00662832" w:rsidP="007A526F">
      <w:pPr>
        <w:suppressAutoHyphens/>
        <w:spacing w:after="0" w:line="288" w:lineRule="auto"/>
        <w:contextualSpacing/>
        <w:jc w:val="both"/>
        <w:rPr>
          <w:rFonts w:ascii="Times New Roman" w:eastAsia="Times New Roman" w:hAnsi="Times New Roman" w:cs="Times New Roman"/>
          <w:kern w:val="0"/>
          <w:sz w:val="24"/>
          <w:szCs w:val="24"/>
          <w:lang w:eastAsia="et-EE"/>
          <w14:ligatures w14:val="none"/>
        </w:rPr>
      </w:pPr>
      <w:r w:rsidRPr="080E8015">
        <w:rPr>
          <w:rFonts w:ascii="Times New Roman" w:eastAsia="Times New Roman" w:hAnsi="Times New Roman" w:cs="Times New Roman"/>
          <w:kern w:val="0"/>
          <w:sz w:val="24"/>
          <w:szCs w:val="24"/>
          <w:lang w:eastAsia="ar-SA"/>
          <w14:ligatures w14:val="none"/>
        </w:rPr>
        <w:t>Tööde kirjeldused toodud projekti peatükis 3.5</w:t>
      </w:r>
      <w:r w:rsidR="0756B5E8" w:rsidRPr="080E8015">
        <w:rPr>
          <w:rFonts w:ascii="Times New Roman" w:eastAsia="Times New Roman" w:hAnsi="Times New Roman" w:cs="Times New Roman"/>
          <w:kern w:val="0"/>
          <w:sz w:val="24"/>
          <w:szCs w:val="24"/>
          <w:lang w:eastAsia="ar-SA"/>
          <w14:ligatures w14:val="none"/>
        </w:rPr>
        <w:t xml:space="preserve"> ja mahud projekti Lisas 1</w:t>
      </w:r>
      <w:r w:rsidRPr="080E8015">
        <w:rPr>
          <w:rFonts w:ascii="Times New Roman" w:eastAsia="Times New Roman" w:hAnsi="Times New Roman" w:cs="Times New Roman"/>
          <w:kern w:val="0"/>
          <w:sz w:val="24"/>
          <w:szCs w:val="24"/>
          <w:lang w:eastAsia="ar-SA"/>
          <w14:ligatures w14:val="none"/>
        </w:rPr>
        <w:t>.</w:t>
      </w:r>
    </w:p>
    <w:p w14:paraId="5563D9CD" w14:textId="77777777" w:rsidR="007A526F" w:rsidRPr="007A526F" w:rsidRDefault="007A526F" w:rsidP="007A526F">
      <w:pPr>
        <w:suppressAutoHyphens/>
        <w:spacing w:after="0" w:line="288" w:lineRule="auto"/>
        <w:contextualSpacing/>
        <w:jc w:val="both"/>
        <w:rPr>
          <w:rFonts w:ascii="Times New Roman" w:eastAsia="Times New Roman" w:hAnsi="Times New Roman" w:cs="Times New Roman"/>
          <w:b/>
          <w:bCs/>
          <w:kern w:val="0"/>
          <w:sz w:val="24"/>
          <w:szCs w:val="24"/>
          <w:lang w:eastAsia="ar-SA"/>
          <w14:ligatures w14:val="none"/>
        </w:rPr>
      </w:pPr>
    </w:p>
    <w:p w14:paraId="72A766C9" w14:textId="39C391D6" w:rsidR="007A526F" w:rsidRPr="007A526F" w:rsidRDefault="00662832" w:rsidP="007A526F">
      <w:pPr>
        <w:numPr>
          <w:ilvl w:val="1"/>
          <w:numId w:val="1"/>
        </w:numPr>
        <w:suppressAutoHyphens/>
        <w:spacing w:after="0" w:line="288" w:lineRule="auto"/>
        <w:contextualSpacing/>
        <w:jc w:val="both"/>
        <w:rPr>
          <w:rFonts w:ascii="Times New Roman" w:eastAsia="Times New Roman" w:hAnsi="Times New Roman" w:cs="Times New Roman"/>
          <w:b/>
          <w:bCs/>
          <w:kern w:val="0"/>
          <w:sz w:val="24"/>
          <w:szCs w:val="24"/>
          <w:u w:val="single"/>
          <w:lang w:eastAsia="ar-SA"/>
          <w14:ligatures w14:val="none"/>
        </w:rPr>
      </w:pPr>
      <w:r>
        <w:rPr>
          <w:rFonts w:ascii="Times New Roman" w:eastAsia="Times New Roman" w:hAnsi="Times New Roman" w:cs="Times New Roman"/>
          <w:b/>
          <w:bCs/>
          <w:kern w:val="0"/>
          <w:sz w:val="24"/>
          <w:szCs w:val="24"/>
          <w:u w:val="single"/>
          <w:lang w:eastAsia="ar-SA"/>
          <w14:ligatures w14:val="none"/>
        </w:rPr>
        <w:t>Prahikogumise palgi paigaldamine</w:t>
      </w:r>
    </w:p>
    <w:p w14:paraId="1B1F1AA4" w14:textId="77777777" w:rsidR="007A526F" w:rsidRPr="007A526F" w:rsidRDefault="007A526F" w:rsidP="007A526F">
      <w:pPr>
        <w:suppressAutoHyphens/>
        <w:spacing w:after="0" w:line="288" w:lineRule="auto"/>
        <w:contextualSpacing/>
        <w:jc w:val="both"/>
        <w:rPr>
          <w:rFonts w:ascii="Times New Roman" w:eastAsia="Times New Roman" w:hAnsi="Times New Roman" w:cs="Times New Roman"/>
          <w:b/>
          <w:bCs/>
          <w:kern w:val="0"/>
          <w:sz w:val="24"/>
          <w:szCs w:val="24"/>
          <w:u w:val="single"/>
          <w:lang w:eastAsia="ar-SA"/>
          <w14:ligatures w14:val="none"/>
        </w:rPr>
      </w:pPr>
    </w:p>
    <w:p w14:paraId="134DD588" w14:textId="39AA09A7" w:rsidR="007A526F" w:rsidRPr="007A526F" w:rsidRDefault="00662832" w:rsidP="007A526F">
      <w:pPr>
        <w:suppressAutoHyphens/>
        <w:spacing w:after="0" w:line="288" w:lineRule="auto"/>
        <w:contextualSpacing/>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7 m pikkuse prahikogumise palgi </w:t>
      </w:r>
      <w:r w:rsidR="00E0294F">
        <w:rPr>
          <w:rFonts w:ascii="Times New Roman" w:eastAsia="Times New Roman" w:hAnsi="Times New Roman" w:cs="Times New Roman"/>
          <w:kern w:val="0"/>
          <w:sz w:val="24"/>
          <w:szCs w:val="24"/>
          <w:lang w:eastAsia="et-EE"/>
          <w14:ligatures w14:val="none"/>
        </w:rPr>
        <w:t>paigaldamise</w:t>
      </w:r>
      <w:r w:rsidR="007A526F" w:rsidRPr="007A526F">
        <w:rPr>
          <w:rFonts w:ascii="Times New Roman" w:eastAsia="Times New Roman" w:hAnsi="Times New Roman" w:cs="Times New Roman"/>
          <w:kern w:val="0"/>
          <w:sz w:val="24"/>
          <w:szCs w:val="24"/>
          <w:lang w:eastAsia="et-EE"/>
          <w14:ligatures w14:val="none"/>
        </w:rPr>
        <w:t xml:space="preserve"> töö</w:t>
      </w:r>
      <w:r>
        <w:rPr>
          <w:rFonts w:ascii="Times New Roman" w:eastAsia="Times New Roman" w:hAnsi="Times New Roman" w:cs="Times New Roman"/>
          <w:kern w:val="0"/>
          <w:sz w:val="24"/>
          <w:szCs w:val="24"/>
          <w:lang w:eastAsia="et-EE"/>
          <w14:ligatures w14:val="none"/>
        </w:rPr>
        <w:t xml:space="preserve"> </w:t>
      </w:r>
      <w:r w:rsidR="007A526F" w:rsidRPr="007A526F">
        <w:rPr>
          <w:rFonts w:ascii="Times New Roman" w:eastAsia="Times New Roman" w:hAnsi="Times New Roman" w:cs="Times New Roman"/>
          <w:kern w:val="0"/>
          <w:sz w:val="24"/>
          <w:szCs w:val="24"/>
          <w:lang w:eastAsia="et-EE"/>
          <w14:ligatures w14:val="none"/>
        </w:rPr>
        <w:t xml:space="preserve">on kirjeldatud projekti peatükis </w:t>
      </w:r>
      <w:r>
        <w:rPr>
          <w:rFonts w:ascii="Times New Roman" w:eastAsia="Times New Roman" w:hAnsi="Times New Roman" w:cs="Times New Roman"/>
          <w:kern w:val="0"/>
          <w:sz w:val="24"/>
          <w:szCs w:val="24"/>
          <w:lang w:eastAsia="et-EE"/>
          <w14:ligatures w14:val="none"/>
        </w:rPr>
        <w:t>3</w:t>
      </w:r>
      <w:r w:rsidR="007A526F" w:rsidRPr="007A526F">
        <w:rPr>
          <w:rFonts w:ascii="Times New Roman" w:eastAsia="Times New Roman" w:hAnsi="Times New Roman" w:cs="Times New Roman"/>
          <w:kern w:val="0"/>
          <w:sz w:val="24"/>
          <w:szCs w:val="24"/>
          <w:lang w:eastAsia="et-EE"/>
          <w14:ligatures w14:val="none"/>
        </w:rPr>
        <w:t xml:space="preserve">.5. Tööde teostamise joonised on nähtavad projekti lisades. </w:t>
      </w:r>
    </w:p>
    <w:p w14:paraId="2C056E9E" w14:textId="77777777" w:rsidR="007A526F" w:rsidRPr="007A526F" w:rsidRDefault="007A526F" w:rsidP="007A526F">
      <w:pPr>
        <w:suppressAutoHyphens/>
        <w:spacing w:after="0" w:line="288" w:lineRule="auto"/>
        <w:contextualSpacing/>
        <w:jc w:val="both"/>
        <w:rPr>
          <w:rFonts w:ascii="Times New Roman" w:eastAsia="Times New Roman" w:hAnsi="Times New Roman" w:cs="Times New Roman"/>
          <w:bCs/>
          <w:kern w:val="0"/>
          <w:sz w:val="24"/>
          <w:szCs w:val="24"/>
          <w:lang w:eastAsia="ar-SA"/>
          <w14:ligatures w14:val="none"/>
        </w:rPr>
      </w:pPr>
    </w:p>
    <w:p w14:paraId="67715D51" w14:textId="47F71706" w:rsidR="007A526F" w:rsidRPr="007A526F" w:rsidRDefault="00E0294F" w:rsidP="007A526F">
      <w:pPr>
        <w:numPr>
          <w:ilvl w:val="1"/>
          <w:numId w:val="1"/>
        </w:numPr>
        <w:suppressAutoHyphens/>
        <w:spacing w:after="120" w:line="288" w:lineRule="auto"/>
        <w:jc w:val="both"/>
        <w:rPr>
          <w:rFonts w:ascii="Times New Roman" w:eastAsia="Times New Roman" w:hAnsi="Times New Roman" w:cs="Times New Roman"/>
          <w:b/>
          <w:bCs/>
          <w:kern w:val="0"/>
          <w:sz w:val="24"/>
          <w:szCs w:val="24"/>
          <w:u w:val="single"/>
          <w:lang w:eastAsia="ar-SA"/>
          <w14:ligatures w14:val="none"/>
        </w:rPr>
      </w:pPr>
      <w:r>
        <w:rPr>
          <w:rFonts w:ascii="Times New Roman" w:eastAsia="Times New Roman" w:hAnsi="Times New Roman" w:cs="Times New Roman"/>
          <w:b/>
          <w:bCs/>
          <w:kern w:val="0"/>
          <w:sz w:val="24"/>
          <w:szCs w:val="24"/>
          <w:u w:val="single"/>
          <w:lang w:eastAsia="ar-SA"/>
          <w14:ligatures w14:val="none"/>
        </w:rPr>
        <w:t>Purde pikkusega 5 ja 10 m rajamine</w:t>
      </w:r>
    </w:p>
    <w:p w14:paraId="0315D5EE" w14:textId="43739FE5" w:rsidR="007A526F" w:rsidRPr="007A526F" w:rsidRDefault="00E0294F" w:rsidP="007A526F">
      <w:pPr>
        <w:suppressAutoHyphens/>
        <w:spacing w:after="0" w:line="288" w:lineRule="auto"/>
        <w:contextualSpacing/>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Kalapääsu hooldamiseks on vaja rajada 5 m ja 10 m pikkused purded. </w:t>
      </w:r>
      <w:r w:rsidR="007A526F" w:rsidRPr="007A526F">
        <w:rPr>
          <w:rFonts w:ascii="Times New Roman" w:eastAsia="Times New Roman" w:hAnsi="Times New Roman" w:cs="Times New Roman"/>
          <w:kern w:val="0"/>
          <w:sz w:val="24"/>
          <w:szCs w:val="24"/>
          <w:lang w:eastAsia="et-EE"/>
          <w14:ligatures w14:val="none"/>
        </w:rPr>
        <w:t xml:space="preserve">Antud tööd on kirjeldatud projekti peatükkis </w:t>
      </w:r>
      <w:r>
        <w:rPr>
          <w:rFonts w:ascii="Times New Roman" w:eastAsia="Times New Roman" w:hAnsi="Times New Roman" w:cs="Times New Roman"/>
          <w:kern w:val="0"/>
          <w:sz w:val="24"/>
          <w:szCs w:val="24"/>
          <w:lang w:eastAsia="et-EE"/>
          <w14:ligatures w14:val="none"/>
        </w:rPr>
        <w:t>3</w:t>
      </w:r>
      <w:r w:rsidR="007A526F" w:rsidRPr="007A526F">
        <w:rPr>
          <w:rFonts w:ascii="Times New Roman" w:eastAsia="Times New Roman" w:hAnsi="Times New Roman" w:cs="Times New Roman"/>
          <w:kern w:val="0"/>
          <w:sz w:val="24"/>
          <w:szCs w:val="24"/>
          <w:lang w:eastAsia="et-EE"/>
          <w14:ligatures w14:val="none"/>
        </w:rPr>
        <w:t>.5 ja mahud on ära toodud projekti lisas 1. Tööde teostamise joonised on nähtavad projekti lisades.</w:t>
      </w:r>
    </w:p>
    <w:p w14:paraId="77BCB558" w14:textId="77777777" w:rsidR="007A526F" w:rsidRPr="007A526F" w:rsidRDefault="007A526F" w:rsidP="007A526F">
      <w:pPr>
        <w:suppressAutoHyphens/>
        <w:spacing w:after="120" w:line="288" w:lineRule="auto"/>
        <w:jc w:val="both"/>
        <w:rPr>
          <w:rFonts w:ascii="Times New Roman" w:eastAsia="Times New Roman" w:hAnsi="Times New Roman" w:cs="Times New Roman"/>
          <w:kern w:val="0"/>
          <w:sz w:val="24"/>
          <w:szCs w:val="24"/>
          <w:lang w:eastAsia="ar-SA"/>
          <w14:ligatures w14:val="none"/>
        </w:rPr>
      </w:pPr>
    </w:p>
    <w:p w14:paraId="1D85DF6B" w14:textId="031443D1" w:rsidR="007A526F" w:rsidRPr="007A526F" w:rsidRDefault="00E0294F" w:rsidP="007A526F">
      <w:pPr>
        <w:numPr>
          <w:ilvl w:val="1"/>
          <w:numId w:val="1"/>
        </w:numPr>
        <w:suppressAutoHyphens/>
        <w:spacing w:after="120" w:line="288" w:lineRule="auto"/>
        <w:jc w:val="both"/>
        <w:rPr>
          <w:rFonts w:ascii="Times New Roman" w:eastAsia="Times New Roman" w:hAnsi="Times New Roman" w:cs="Times New Roman"/>
          <w:b/>
          <w:bCs/>
          <w:kern w:val="0"/>
          <w:sz w:val="24"/>
          <w:szCs w:val="24"/>
          <w:u w:val="single"/>
          <w:lang w:eastAsia="ar-SA"/>
          <w14:ligatures w14:val="none"/>
        </w:rPr>
      </w:pPr>
      <w:r>
        <w:rPr>
          <w:rFonts w:ascii="Times New Roman" w:eastAsia="Times New Roman" w:hAnsi="Times New Roman" w:cs="Times New Roman"/>
          <w:b/>
          <w:bCs/>
          <w:kern w:val="0"/>
          <w:sz w:val="24"/>
          <w:szCs w:val="24"/>
          <w:u w:val="single"/>
          <w:lang w:eastAsia="ar-SA"/>
          <w14:ligatures w14:val="none"/>
        </w:rPr>
        <w:t>Olemasoleva ujumissilla teisaldamine uude asukohta</w:t>
      </w:r>
    </w:p>
    <w:p w14:paraId="33D8CC63" w14:textId="08FEFB92" w:rsidR="007A526F" w:rsidRPr="007A526F" w:rsidRDefault="007A526F" w:rsidP="007A526F">
      <w:pPr>
        <w:suppressAutoHyphens/>
        <w:spacing w:after="0" w:line="288" w:lineRule="auto"/>
        <w:contextualSpacing/>
        <w:jc w:val="both"/>
        <w:rPr>
          <w:rFonts w:ascii="Times New Roman" w:eastAsia="Times New Roman" w:hAnsi="Times New Roman" w:cs="Times New Roman"/>
          <w:kern w:val="0"/>
          <w:sz w:val="24"/>
          <w:szCs w:val="24"/>
          <w:lang w:eastAsia="et-EE"/>
          <w14:ligatures w14:val="none"/>
        </w:rPr>
      </w:pPr>
      <w:r w:rsidRPr="007A526F">
        <w:rPr>
          <w:rFonts w:ascii="Times New Roman" w:eastAsia="Times New Roman" w:hAnsi="Times New Roman" w:cs="Times New Roman"/>
          <w:kern w:val="0"/>
          <w:sz w:val="24"/>
          <w:szCs w:val="24"/>
          <w:lang w:eastAsia="et-EE"/>
          <w14:ligatures w14:val="none"/>
        </w:rPr>
        <w:t xml:space="preserve">Antud tööd on kirjeldatud projekti peatükkis </w:t>
      </w:r>
      <w:r w:rsidR="00E0294F">
        <w:rPr>
          <w:rFonts w:ascii="Times New Roman" w:eastAsia="Times New Roman" w:hAnsi="Times New Roman" w:cs="Times New Roman"/>
          <w:kern w:val="0"/>
          <w:sz w:val="24"/>
          <w:szCs w:val="24"/>
          <w:lang w:eastAsia="et-EE"/>
          <w14:ligatures w14:val="none"/>
        </w:rPr>
        <w:t>3</w:t>
      </w:r>
      <w:r w:rsidRPr="007A526F">
        <w:rPr>
          <w:rFonts w:ascii="Times New Roman" w:eastAsia="Times New Roman" w:hAnsi="Times New Roman" w:cs="Times New Roman"/>
          <w:kern w:val="0"/>
          <w:sz w:val="24"/>
          <w:szCs w:val="24"/>
          <w:lang w:eastAsia="et-EE"/>
          <w14:ligatures w14:val="none"/>
        </w:rPr>
        <w:t xml:space="preserve">.5 ning </w:t>
      </w:r>
      <w:r w:rsidR="00E0294F">
        <w:rPr>
          <w:rFonts w:ascii="Times New Roman" w:eastAsia="Times New Roman" w:hAnsi="Times New Roman" w:cs="Times New Roman"/>
          <w:kern w:val="0"/>
          <w:sz w:val="24"/>
          <w:szCs w:val="24"/>
          <w:lang w:eastAsia="et-EE"/>
          <w14:ligatures w14:val="none"/>
        </w:rPr>
        <w:t>asukoht toodud AA-4-01</w:t>
      </w:r>
    </w:p>
    <w:p w14:paraId="1F25B481" w14:textId="77777777" w:rsidR="007A526F" w:rsidRPr="007A526F" w:rsidRDefault="007A526F" w:rsidP="007A526F">
      <w:pPr>
        <w:suppressAutoHyphens/>
        <w:spacing w:after="120" w:line="288" w:lineRule="auto"/>
        <w:jc w:val="both"/>
        <w:rPr>
          <w:rFonts w:ascii="Times New Roman" w:eastAsia="Times New Roman" w:hAnsi="Times New Roman" w:cs="Times New Roman"/>
          <w:b/>
          <w:bCs/>
          <w:kern w:val="0"/>
          <w:sz w:val="24"/>
          <w:szCs w:val="24"/>
          <w:u w:val="single"/>
          <w:lang w:eastAsia="ar-SA"/>
          <w14:ligatures w14:val="none"/>
        </w:rPr>
      </w:pPr>
    </w:p>
    <w:p w14:paraId="048A77BB" w14:textId="22EE8898" w:rsidR="007A526F" w:rsidRPr="007A526F" w:rsidRDefault="00284068" w:rsidP="007A526F">
      <w:pPr>
        <w:numPr>
          <w:ilvl w:val="1"/>
          <w:numId w:val="1"/>
        </w:numPr>
        <w:suppressAutoHyphens/>
        <w:spacing w:after="0" w:line="288" w:lineRule="auto"/>
        <w:contextualSpacing/>
        <w:jc w:val="both"/>
        <w:rPr>
          <w:rFonts w:ascii="Times New Roman" w:eastAsia="Times New Roman" w:hAnsi="Times New Roman" w:cs="Times New Roman"/>
          <w:b/>
          <w:bCs/>
          <w:kern w:val="0"/>
          <w:sz w:val="24"/>
          <w:szCs w:val="24"/>
          <w:u w:val="single"/>
          <w:lang w:eastAsia="ar-SA"/>
          <w14:ligatures w14:val="none"/>
        </w:rPr>
      </w:pPr>
      <w:r>
        <w:rPr>
          <w:rFonts w:ascii="Times New Roman" w:eastAsia="Times New Roman" w:hAnsi="Times New Roman" w:cs="Times New Roman"/>
          <w:b/>
          <w:bCs/>
          <w:kern w:val="0"/>
          <w:sz w:val="24"/>
          <w:szCs w:val="24"/>
          <w:u w:val="single"/>
          <w:lang w:eastAsia="ar-SA"/>
          <w14:ligatures w14:val="none"/>
        </w:rPr>
        <w:t>Olemasoleva puitsilla, tugimüüride ja sissevoolupõhja lammutamine koos lammutusjäätmete utiliseerimisega</w:t>
      </w:r>
    </w:p>
    <w:p w14:paraId="4F20039F" w14:textId="77777777" w:rsidR="007A526F" w:rsidRPr="007A526F" w:rsidRDefault="007A526F" w:rsidP="007A526F">
      <w:pPr>
        <w:suppressAutoHyphens/>
        <w:spacing w:after="0" w:line="288" w:lineRule="auto"/>
        <w:contextualSpacing/>
        <w:jc w:val="both"/>
        <w:rPr>
          <w:rFonts w:ascii="Times New Roman" w:eastAsia="Times New Roman" w:hAnsi="Times New Roman" w:cs="Times New Roman"/>
          <w:b/>
          <w:kern w:val="0"/>
          <w:sz w:val="24"/>
          <w:szCs w:val="24"/>
          <w:u w:val="single"/>
          <w:lang w:eastAsia="ar-SA"/>
          <w14:ligatures w14:val="none"/>
        </w:rPr>
      </w:pPr>
    </w:p>
    <w:p w14:paraId="1A37B791" w14:textId="3E567D84" w:rsidR="007A526F" w:rsidRPr="007A526F" w:rsidRDefault="007A526F" w:rsidP="007A526F">
      <w:pPr>
        <w:suppressAutoHyphens/>
        <w:spacing w:after="0" w:line="288" w:lineRule="auto"/>
        <w:contextualSpacing/>
        <w:jc w:val="both"/>
        <w:rPr>
          <w:rFonts w:ascii="Times New Roman" w:eastAsia="Times New Roman" w:hAnsi="Times New Roman" w:cs="Times New Roman"/>
          <w:b/>
          <w:kern w:val="0"/>
          <w:sz w:val="24"/>
          <w:szCs w:val="24"/>
          <w:u w:val="single"/>
          <w:lang w:eastAsia="ar-SA"/>
          <w14:ligatures w14:val="none"/>
        </w:rPr>
      </w:pPr>
      <w:r w:rsidRPr="007A526F">
        <w:rPr>
          <w:rFonts w:ascii="Times New Roman" w:eastAsia="Times New Roman" w:hAnsi="Times New Roman" w:cs="Times New Roman"/>
          <w:kern w:val="0"/>
          <w:sz w:val="24"/>
          <w:szCs w:val="24"/>
          <w:lang w:eastAsia="et-EE"/>
          <w14:ligatures w14:val="none"/>
        </w:rPr>
        <w:t xml:space="preserve">Antud tööd on kirjeldatud projekti peatükkis </w:t>
      </w:r>
      <w:r w:rsidR="00284068">
        <w:rPr>
          <w:rFonts w:ascii="Times New Roman" w:eastAsia="Times New Roman" w:hAnsi="Times New Roman" w:cs="Times New Roman"/>
          <w:kern w:val="0"/>
          <w:sz w:val="24"/>
          <w:szCs w:val="24"/>
          <w:lang w:eastAsia="et-EE"/>
          <w14:ligatures w14:val="none"/>
        </w:rPr>
        <w:t>3.6</w:t>
      </w:r>
      <w:r w:rsidRPr="007A526F">
        <w:rPr>
          <w:rFonts w:ascii="Times New Roman" w:eastAsia="Times New Roman" w:hAnsi="Times New Roman" w:cs="Times New Roman"/>
          <w:kern w:val="0"/>
          <w:sz w:val="24"/>
          <w:szCs w:val="24"/>
          <w:lang w:eastAsia="et-EE"/>
          <w14:ligatures w14:val="none"/>
        </w:rPr>
        <w:t xml:space="preserve"> ning mahud on ära toodud projekti lisas 1. </w:t>
      </w:r>
    </w:p>
    <w:p w14:paraId="6689F01E" w14:textId="77777777" w:rsidR="007A526F" w:rsidRPr="007A526F" w:rsidRDefault="007A526F" w:rsidP="007A526F">
      <w:pPr>
        <w:suppressAutoHyphens/>
        <w:spacing w:after="0" w:line="288" w:lineRule="auto"/>
        <w:contextualSpacing/>
        <w:jc w:val="both"/>
        <w:rPr>
          <w:rFonts w:ascii="Times New Roman" w:eastAsia="Times New Roman" w:hAnsi="Times New Roman" w:cs="Times New Roman"/>
          <w:b/>
          <w:bCs/>
          <w:kern w:val="0"/>
          <w:sz w:val="24"/>
          <w:szCs w:val="24"/>
          <w:u w:val="single"/>
          <w:lang w:eastAsia="ar-SA"/>
          <w14:ligatures w14:val="none"/>
        </w:rPr>
      </w:pPr>
    </w:p>
    <w:p w14:paraId="6FEBDF53" w14:textId="0F749C1D" w:rsidR="007A526F" w:rsidRPr="00284068" w:rsidRDefault="00284068" w:rsidP="00284068">
      <w:pPr>
        <w:numPr>
          <w:ilvl w:val="1"/>
          <w:numId w:val="1"/>
        </w:numPr>
        <w:suppressAutoHyphens/>
        <w:spacing w:after="120" w:line="288" w:lineRule="auto"/>
        <w:contextualSpacing/>
        <w:jc w:val="both"/>
        <w:rPr>
          <w:rFonts w:ascii="Times New Roman" w:eastAsia="Times New Roman" w:hAnsi="Times New Roman" w:cs="Times New Roman"/>
          <w:b/>
          <w:bCs/>
          <w:kern w:val="0"/>
          <w:sz w:val="24"/>
          <w:szCs w:val="24"/>
          <w:u w:val="single"/>
          <w:lang w:eastAsia="ar-SA"/>
          <w14:ligatures w14:val="none"/>
        </w:rPr>
      </w:pPr>
      <w:r>
        <w:rPr>
          <w:rFonts w:ascii="Times New Roman" w:eastAsia="Times New Roman" w:hAnsi="Times New Roman" w:cs="Times New Roman"/>
          <w:b/>
          <w:bCs/>
          <w:kern w:val="0"/>
          <w:sz w:val="24"/>
          <w:szCs w:val="24"/>
          <w:u w:val="single"/>
          <w:lang w:eastAsia="ar-SA"/>
          <w14:ligatures w14:val="none"/>
        </w:rPr>
        <w:t>Kaevülevoolu rajamine</w:t>
      </w:r>
    </w:p>
    <w:p w14:paraId="46E36438" w14:textId="060C085B" w:rsidR="007A526F" w:rsidRPr="007A526F" w:rsidRDefault="007A526F" w:rsidP="007A526F">
      <w:pPr>
        <w:suppressAutoHyphens/>
        <w:spacing w:after="0" w:line="288" w:lineRule="auto"/>
        <w:contextualSpacing/>
        <w:jc w:val="both"/>
        <w:rPr>
          <w:rFonts w:ascii="Times New Roman" w:eastAsia="Times New Roman" w:hAnsi="Times New Roman" w:cs="Times New Roman"/>
          <w:b/>
          <w:kern w:val="0"/>
          <w:sz w:val="24"/>
          <w:szCs w:val="24"/>
          <w:u w:val="single"/>
          <w:lang w:eastAsia="ar-SA"/>
          <w14:ligatures w14:val="none"/>
        </w:rPr>
      </w:pPr>
      <w:r w:rsidRPr="007A526F">
        <w:rPr>
          <w:rFonts w:ascii="Times New Roman" w:eastAsia="Times New Roman" w:hAnsi="Times New Roman" w:cs="Times New Roman"/>
          <w:kern w:val="0"/>
          <w:sz w:val="24"/>
          <w:szCs w:val="24"/>
          <w:lang w:eastAsia="et-EE"/>
          <w14:ligatures w14:val="none"/>
        </w:rPr>
        <w:t xml:space="preserve">Antud tööd on kirjeldatud projekti peatükkides </w:t>
      </w:r>
      <w:r w:rsidR="00284068">
        <w:rPr>
          <w:rFonts w:ascii="Times New Roman" w:eastAsia="Times New Roman" w:hAnsi="Times New Roman" w:cs="Times New Roman"/>
          <w:kern w:val="0"/>
          <w:sz w:val="24"/>
          <w:szCs w:val="24"/>
          <w:lang w:eastAsia="et-EE"/>
          <w14:ligatures w14:val="none"/>
        </w:rPr>
        <w:t>3</w:t>
      </w:r>
      <w:r w:rsidRPr="007A526F">
        <w:rPr>
          <w:rFonts w:ascii="Times New Roman" w:eastAsia="Times New Roman" w:hAnsi="Times New Roman" w:cs="Times New Roman"/>
          <w:kern w:val="0"/>
          <w:sz w:val="24"/>
          <w:szCs w:val="24"/>
          <w:lang w:eastAsia="et-EE"/>
          <w14:ligatures w14:val="none"/>
        </w:rPr>
        <w:t>.</w:t>
      </w:r>
      <w:r w:rsidR="00284068">
        <w:rPr>
          <w:rFonts w:ascii="Times New Roman" w:eastAsia="Times New Roman" w:hAnsi="Times New Roman" w:cs="Times New Roman"/>
          <w:kern w:val="0"/>
          <w:sz w:val="24"/>
          <w:szCs w:val="24"/>
          <w:lang w:eastAsia="et-EE"/>
          <w14:ligatures w14:val="none"/>
        </w:rPr>
        <w:t>6</w:t>
      </w:r>
      <w:r w:rsidR="00A309C4">
        <w:rPr>
          <w:rFonts w:ascii="Times New Roman" w:eastAsia="Times New Roman" w:hAnsi="Times New Roman" w:cs="Times New Roman"/>
          <w:kern w:val="0"/>
          <w:sz w:val="24"/>
          <w:szCs w:val="24"/>
          <w:lang w:eastAsia="et-EE"/>
          <w14:ligatures w14:val="none"/>
        </w:rPr>
        <w:t xml:space="preserve"> ja 3.7 ning tööde mahud projekti Lisas 1. Tööde teostamise joonised on nähtavad projekti lisades.</w:t>
      </w:r>
    </w:p>
    <w:p w14:paraId="1C8895EF" w14:textId="77777777" w:rsidR="007A526F" w:rsidRPr="007A526F" w:rsidRDefault="007A526F" w:rsidP="007A526F">
      <w:pPr>
        <w:suppressAutoHyphens/>
        <w:spacing w:after="120" w:line="288" w:lineRule="auto"/>
        <w:contextualSpacing/>
        <w:jc w:val="both"/>
        <w:rPr>
          <w:rFonts w:ascii="Times New Roman" w:eastAsia="Times New Roman" w:hAnsi="Times New Roman" w:cs="Times New Roman"/>
          <w:kern w:val="0"/>
          <w:sz w:val="24"/>
          <w:szCs w:val="24"/>
          <w:lang w:eastAsia="ar-SA"/>
          <w14:ligatures w14:val="none"/>
        </w:rPr>
      </w:pPr>
    </w:p>
    <w:p w14:paraId="3EECA048" w14:textId="77777777" w:rsidR="007A526F" w:rsidRPr="007A526F" w:rsidRDefault="007A526F" w:rsidP="007A526F">
      <w:pPr>
        <w:suppressAutoHyphens/>
        <w:spacing w:after="120" w:line="288" w:lineRule="auto"/>
        <w:contextualSpacing/>
        <w:jc w:val="both"/>
        <w:rPr>
          <w:rFonts w:ascii="Times New Roman" w:eastAsia="Times New Roman" w:hAnsi="Times New Roman" w:cs="Times New Roman"/>
          <w:kern w:val="0"/>
          <w:sz w:val="24"/>
          <w:szCs w:val="24"/>
          <w:lang w:eastAsia="ar-SA"/>
          <w14:ligatures w14:val="none"/>
        </w:rPr>
      </w:pPr>
    </w:p>
    <w:p w14:paraId="16CDB550" w14:textId="4C107D3E" w:rsidR="007A526F" w:rsidRPr="007A526F" w:rsidRDefault="00F144D0" w:rsidP="007A526F">
      <w:pPr>
        <w:numPr>
          <w:ilvl w:val="1"/>
          <w:numId w:val="1"/>
        </w:numPr>
        <w:suppressAutoHyphens/>
        <w:spacing w:after="120" w:line="288" w:lineRule="auto"/>
        <w:jc w:val="both"/>
        <w:rPr>
          <w:rFonts w:ascii="Times New Roman" w:eastAsia="Times New Roman" w:hAnsi="Times New Roman" w:cs="Times New Roman"/>
          <w:b/>
          <w:bCs/>
          <w:kern w:val="0"/>
          <w:sz w:val="24"/>
          <w:szCs w:val="24"/>
          <w:u w:val="single"/>
          <w:lang w:eastAsia="ar-SA"/>
          <w14:ligatures w14:val="none"/>
        </w:rPr>
      </w:pPr>
      <w:r>
        <w:rPr>
          <w:rFonts w:ascii="Times New Roman" w:eastAsia="Times New Roman" w:hAnsi="Times New Roman" w:cs="Times New Roman"/>
          <w:b/>
          <w:bCs/>
          <w:kern w:val="0"/>
          <w:sz w:val="24"/>
          <w:szCs w:val="24"/>
          <w:u w:val="single"/>
          <w:lang w:eastAsia="ar-SA"/>
          <w14:ligatures w14:val="none"/>
        </w:rPr>
        <w:t>Metallist käigutee rajamine</w:t>
      </w:r>
    </w:p>
    <w:p w14:paraId="6CB178A7" w14:textId="204090F1" w:rsidR="007A526F" w:rsidRPr="007A526F" w:rsidRDefault="007A526F" w:rsidP="007A526F">
      <w:pPr>
        <w:suppressAutoHyphens/>
        <w:spacing w:after="0" w:line="288" w:lineRule="auto"/>
        <w:contextualSpacing/>
        <w:jc w:val="both"/>
        <w:rPr>
          <w:rFonts w:ascii="Times New Roman" w:eastAsia="Times New Roman" w:hAnsi="Times New Roman" w:cs="Times New Roman"/>
          <w:kern w:val="0"/>
          <w:sz w:val="24"/>
          <w:szCs w:val="24"/>
          <w:lang w:eastAsia="et-EE"/>
          <w14:ligatures w14:val="none"/>
        </w:rPr>
      </w:pPr>
      <w:r w:rsidRPr="007A526F">
        <w:rPr>
          <w:rFonts w:ascii="Times New Roman" w:eastAsia="Times New Roman" w:hAnsi="Times New Roman" w:cs="Times New Roman"/>
          <w:kern w:val="0"/>
          <w:sz w:val="24"/>
          <w:szCs w:val="24"/>
          <w:lang w:eastAsia="et-EE"/>
          <w14:ligatures w14:val="none"/>
        </w:rPr>
        <w:lastRenderedPageBreak/>
        <w:t xml:space="preserve">Antud tööd on kirjeldatud projekti peatükis </w:t>
      </w:r>
      <w:r w:rsidR="00F144D0">
        <w:rPr>
          <w:rFonts w:ascii="Times New Roman" w:eastAsia="Times New Roman" w:hAnsi="Times New Roman" w:cs="Times New Roman"/>
          <w:kern w:val="0"/>
          <w:sz w:val="24"/>
          <w:szCs w:val="24"/>
          <w:lang w:eastAsia="et-EE"/>
          <w14:ligatures w14:val="none"/>
        </w:rPr>
        <w:t>3.6.</w:t>
      </w:r>
      <w:r w:rsidRPr="007A526F">
        <w:rPr>
          <w:rFonts w:ascii="Times New Roman" w:eastAsia="Times New Roman" w:hAnsi="Times New Roman" w:cs="Times New Roman"/>
          <w:kern w:val="0"/>
          <w:sz w:val="24"/>
          <w:szCs w:val="24"/>
          <w:lang w:eastAsia="et-EE"/>
          <w14:ligatures w14:val="none"/>
        </w:rPr>
        <w:t xml:space="preserve"> ning mahud on ära toodud projekti lisas 1. Tööde teostamise joonised on nähtavad projekti lisades. </w:t>
      </w:r>
    </w:p>
    <w:p w14:paraId="6F6EA084" w14:textId="77777777" w:rsidR="007A526F" w:rsidRPr="007A526F" w:rsidRDefault="007A526F" w:rsidP="007A526F">
      <w:pPr>
        <w:suppressAutoHyphens/>
        <w:spacing w:after="0" w:line="288" w:lineRule="auto"/>
        <w:contextualSpacing/>
        <w:jc w:val="both"/>
        <w:rPr>
          <w:rFonts w:ascii="Times New Roman" w:eastAsia="Times New Roman" w:hAnsi="Times New Roman" w:cs="Times New Roman"/>
          <w:kern w:val="0"/>
          <w:sz w:val="24"/>
          <w:szCs w:val="24"/>
          <w:lang w:eastAsia="et-EE"/>
          <w14:ligatures w14:val="none"/>
        </w:rPr>
      </w:pPr>
    </w:p>
    <w:p w14:paraId="0210DFEB" w14:textId="2FC4C8DE" w:rsidR="007A526F" w:rsidRPr="007A526F" w:rsidRDefault="00F144D0" w:rsidP="007A526F">
      <w:pPr>
        <w:numPr>
          <w:ilvl w:val="1"/>
          <w:numId w:val="1"/>
        </w:numPr>
        <w:suppressAutoHyphens/>
        <w:spacing w:after="120" w:line="288" w:lineRule="auto"/>
        <w:jc w:val="both"/>
        <w:rPr>
          <w:rFonts w:ascii="Times New Roman" w:eastAsia="Times New Roman" w:hAnsi="Times New Roman" w:cs="Times New Roman"/>
          <w:b/>
          <w:bCs/>
          <w:kern w:val="0"/>
          <w:sz w:val="24"/>
          <w:szCs w:val="24"/>
          <w:u w:val="single"/>
          <w:lang w:eastAsia="ar-SA"/>
          <w14:ligatures w14:val="none"/>
        </w:rPr>
      </w:pPr>
      <w:r>
        <w:rPr>
          <w:rFonts w:ascii="Times New Roman" w:eastAsia="Times New Roman" w:hAnsi="Times New Roman" w:cs="Times New Roman"/>
          <w:b/>
          <w:bCs/>
          <w:kern w:val="0"/>
          <w:sz w:val="24"/>
          <w:szCs w:val="24"/>
          <w:u w:val="single"/>
          <w:lang w:eastAsia="ar-SA"/>
          <w14:ligatures w14:val="none"/>
        </w:rPr>
        <w:t>Uue silla ehitamine</w:t>
      </w:r>
    </w:p>
    <w:p w14:paraId="5C6AE681" w14:textId="7393B5D3" w:rsidR="007A526F" w:rsidRPr="007A526F" w:rsidRDefault="007A526F" w:rsidP="007A526F">
      <w:pPr>
        <w:suppressAutoHyphens/>
        <w:spacing w:after="0" w:line="288" w:lineRule="auto"/>
        <w:contextualSpacing/>
        <w:jc w:val="both"/>
        <w:rPr>
          <w:rFonts w:ascii="Times New Roman" w:eastAsia="Times New Roman" w:hAnsi="Times New Roman" w:cs="Times New Roman"/>
          <w:b/>
          <w:kern w:val="0"/>
          <w:sz w:val="24"/>
          <w:szCs w:val="24"/>
          <w:u w:val="single"/>
          <w:lang w:eastAsia="ar-SA"/>
          <w14:ligatures w14:val="none"/>
        </w:rPr>
      </w:pPr>
      <w:r w:rsidRPr="007A526F">
        <w:rPr>
          <w:rFonts w:ascii="Times New Roman" w:eastAsia="Times New Roman" w:hAnsi="Times New Roman" w:cs="Times New Roman"/>
          <w:kern w:val="0"/>
          <w:sz w:val="24"/>
          <w:szCs w:val="24"/>
          <w:lang w:eastAsia="et-EE"/>
          <w14:ligatures w14:val="none"/>
        </w:rPr>
        <w:t xml:space="preserve">Antud tööd on kirjeldatud projekti peatükis  </w:t>
      </w:r>
      <w:r w:rsidR="00F144D0">
        <w:rPr>
          <w:rFonts w:ascii="Times New Roman" w:eastAsia="Times New Roman" w:hAnsi="Times New Roman" w:cs="Times New Roman"/>
          <w:kern w:val="0"/>
          <w:sz w:val="24"/>
          <w:szCs w:val="24"/>
          <w:lang w:eastAsia="et-EE"/>
          <w14:ligatures w14:val="none"/>
        </w:rPr>
        <w:t>3.8.</w:t>
      </w:r>
      <w:r w:rsidRPr="007A526F">
        <w:rPr>
          <w:rFonts w:ascii="Times New Roman" w:eastAsia="Times New Roman" w:hAnsi="Times New Roman" w:cs="Times New Roman"/>
          <w:kern w:val="0"/>
          <w:sz w:val="24"/>
          <w:szCs w:val="24"/>
          <w:lang w:eastAsia="et-EE"/>
          <w14:ligatures w14:val="none"/>
        </w:rPr>
        <w:t xml:space="preserve"> ning mahud on ära toodud projekti lisas 1. Tööde teostamise joonised on nähtavad projekti lisades.</w:t>
      </w:r>
    </w:p>
    <w:p w14:paraId="0C19BC2F" w14:textId="77777777" w:rsidR="007A526F" w:rsidRPr="007A526F" w:rsidRDefault="007A526F" w:rsidP="007A526F">
      <w:pPr>
        <w:suppressAutoHyphens/>
        <w:spacing w:after="120" w:line="288" w:lineRule="auto"/>
        <w:jc w:val="both"/>
        <w:rPr>
          <w:rFonts w:ascii="Times New Roman" w:eastAsia="Times New Roman" w:hAnsi="Times New Roman" w:cs="Times New Roman"/>
          <w:b/>
          <w:bCs/>
          <w:kern w:val="0"/>
          <w:sz w:val="24"/>
          <w:szCs w:val="24"/>
          <w:u w:val="single"/>
          <w:lang w:eastAsia="ar-SA"/>
          <w14:ligatures w14:val="none"/>
        </w:rPr>
      </w:pPr>
    </w:p>
    <w:p w14:paraId="52550EF8" w14:textId="20228E8E" w:rsidR="007A526F" w:rsidRPr="007A526F" w:rsidRDefault="00F144D0" w:rsidP="007A526F">
      <w:pPr>
        <w:numPr>
          <w:ilvl w:val="1"/>
          <w:numId w:val="1"/>
        </w:numPr>
        <w:suppressAutoHyphens/>
        <w:spacing w:after="120" w:line="288" w:lineRule="auto"/>
        <w:contextualSpacing/>
        <w:jc w:val="both"/>
        <w:rPr>
          <w:rFonts w:ascii="Times New Roman" w:eastAsia="Times New Roman" w:hAnsi="Times New Roman" w:cs="Times New Roman"/>
          <w:b/>
          <w:bCs/>
          <w:kern w:val="0"/>
          <w:sz w:val="24"/>
          <w:szCs w:val="24"/>
          <w:u w:val="single"/>
          <w:lang w:eastAsia="ar-SA"/>
          <w14:ligatures w14:val="none"/>
        </w:rPr>
      </w:pPr>
      <w:r>
        <w:rPr>
          <w:rFonts w:ascii="Times New Roman" w:eastAsia="Times New Roman" w:hAnsi="Times New Roman" w:cs="Times New Roman"/>
          <w:b/>
          <w:bCs/>
          <w:kern w:val="0"/>
          <w:sz w:val="24"/>
          <w:szCs w:val="24"/>
          <w:u w:val="single"/>
          <w:lang w:eastAsia="ar-SA"/>
          <w14:ligatures w14:val="none"/>
        </w:rPr>
        <w:t>Teekatendi uuendamine</w:t>
      </w:r>
    </w:p>
    <w:p w14:paraId="242C2D44" w14:textId="77777777" w:rsidR="007A526F" w:rsidRPr="007A526F" w:rsidRDefault="007A526F" w:rsidP="007A526F">
      <w:pPr>
        <w:suppressAutoHyphens/>
        <w:spacing w:after="120" w:line="288" w:lineRule="auto"/>
        <w:contextualSpacing/>
        <w:jc w:val="both"/>
        <w:rPr>
          <w:rFonts w:ascii="Times New Roman" w:eastAsia="Times New Roman" w:hAnsi="Times New Roman" w:cs="Times New Roman"/>
          <w:b/>
          <w:bCs/>
          <w:kern w:val="0"/>
          <w:sz w:val="24"/>
          <w:szCs w:val="24"/>
          <w:u w:val="single"/>
          <w:lang w:eastAsia="ar-SA"/>
          <w14:ligatures w14:val="none"/>
        </w:rPr>
      </w:pPr>
    </w:p>
    <w:p w14:paraId="4DD15621" w14:textId="13832BF0" w:rsidR="007A526F" w:rsidRDefault="00F144D0" w:rsidP="007A526F">
      <w:pPr>
        <w:suppressAutoHyphens/>
        <w:spacing w:after="120" w:line="288"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Uuendatud sillast parklani Valdmani teekatendi uuendamine  ~ 70 m pikkusel lõigul 30 cm paksuse </w:t>
      </w:r>
      <w:proofErr w:type="spellStart"/>
      <w:r>
        <w:rPr>
          <w:rFonts w:ascii="Times New Roman" w:eastAsia="Times New Roman" w:hAnsi="Times New Roman" w:cs="Times New Roman"/>
          <w:kern w:val="0"/>
          <w:sz w:val="24"/>
          <w:szCs w:val="24"/>
          <w:lang w:eastAsia="et-EE"/>
          <w14:ligatures w14:val="none"/>
        </w:rPr>
        <w:t>fr</w:t>
      </w:r>
      <w:proofErr w:type="spellEnd"/>
      <w:r>
        <w:rPr>
          <w:rFonts w:ascii="Times New Roman" w:eastAsia="Times New Roman" w:hAnsi="Times New Roman" w:cs="Times New Roman"/>
          <w:kern w:val="0"/>
          <w:sz w:val="24"/>
          <w:szCs w:val="24"/>
          <w:lang w:eastAsia="et-EE"/>
          <w14:ligatures w14:val="none"/>
        </w:rPr>
        <w:t xml:space="preserve">. 16-32 </w:t>
      </w:r>
      <w:r w:rsidR="00B618E1">
        <w:rPr>
          <w:rFonts w:ascii="Times New Roman" w:eastAsia="Times New Roman" w:hAnsi="Times New Roman" w:cs="Times New Roman"/>
          <w:kern w:val="0"/>
          <w:sz w:val="24"/>
          <w:szCs w:val="24"/>
          <w:lang w:eastAsia="et-EE"/>
          <w14:ligatures w14:val="none"/>
        </w:rPr>
        <w:t xml:space="preserve">kihina. Teekatte laius 4 m. </w:t>
      </w:r>
      <w:r w:rsidR="007A526F" w:rsidRPr="007A526F">
        <w:rPr>
          <w:rFonts w:ascii="Times New Roman" w:eastAsia="Times New Roman" w:hAnsi="Times New Roman" w:cs="Times New Roman"/>
          <w:kern w:val="0"/>
          <w:sz w:val="24"/>
          <w:szCs w:val="24"/>
          <w:lang w:eastAsia="et-EE"/>
          <w14:ligatures w14:val="none"/>
        </w:rPr>
        <w:t xml:space="preserve">Antud tööd on kirjeldatud projekti peatükis  </w:t>
      </w:r>
      <w:r w:rsidR="00B618E1">
        <w:rPr>
          <w:rFonts w:ascii="Times New Roman" w:eastAsia="Times New Roman" w:hAnsi="Times New Roman" w:cs="Times New Roman"/>
          <w:kern w:val="0"/>
          <w:sz w:val="24"/>
          <w:szCs w:val="24"/>
          <w:lang w:eastAsia="et-EE"/>
          <w14:ligatures w14:val="none"/>
        </w:rPr>
        <w:t>3.12</w:t>
      </w:r>
      <w:r w:rsidR="007A526F" w:rsidRPr="007A526F">
        <w:rPr>
          <w:rFonts w:ascii="Times New Roman" w:eastAsia="Times New Roman" w:hAnsi="Times New Roman" w:cs="Times New Roman"/>
          <w:kern w:val="0"/>
          <w:sz w:val="24"/>
          <w:szCs w:val="24"/>
          <w:lang w:eastAsia="et-EE"/>
          <w14:ligatures w14:val="none"/>
        </w:rPr>
        <w:t xml:space="preserve"> </w:t>
      </w:r>
    </w:p>
    <w:p w14:paraId="73F9A2D9" w14:textId="77777777" w:rsidR="00B618E1" w:rsidRPr="007A526F" w:rsidRDefault="00B618E1" w:rsidP="007A526F">
      <w:pPr>
        <w:suppressAutoHyphens/>
        <w:spacing w:after="120" w:line="288" w:lineRule="auto"/>
        <w:jc w:val="both"/>
        <w:rPr>
          <w:rFonts w:ascii="Times New Roman" w:eastAsia="Times New Roman" w:hAnsi="Times New Roman" w:cs="Times New Roman"/>
          <w:b/>
          <w:bCs/>
          <w:kern w:val="0"/>
          <w:sz w:val="24"/>
          <w:szCs w:val="24"/>
          <w:u w:val="single"/>
          <w:lang w:eastAsia="ar-SA"/>
          <w14:ligatures w14:val="none"/>
        </w:rPr>
      </w:pPr>
    </w:p>
    <w:p w14:paraId="72E21451" w14:textId="26B424F0" w:rsidR="007A526F" w:rsidRPr="00E95578" w:rsidRDefault="00B618E1" w:rsidP="00B618E1">
      <w:pPr>
        <w:pStyle w:val="Loendilik"/>
        <w:numPr>
          <w:ilvl w:val="1"/>
          <w:numId w:val="1"/>
        </w:numPr>
        <w:suppressAutoHyphens/>
        <w:spacing w:after="120" w:line="288" w:lineRule="auto"/>
        <w:jc w:val="both"/>
        <w:rPr>
          <w:rFonts w:ascii="Times New Roman" w:eastAsia="Times New Roman" w:hAnsi="Times New Roman" w:cs="Times New Roman"/>
          <w:b/>
          <w:bCs/>
          <w:kern w:val="0"/>
          <w:sz w:val="24"/>
          <w:szCs w:val="24"/>
          <w:lang w:eastAsia="ar-SA"/>
          <w14:ligatures w14:val="none"/>
        </w:rPr>
      </w:pPr>
      <w:r w:rsidRPr="00E95578">
        <w:rPr>
          <w:rFonts w:ascii="Times New Roman" w:eastAsia="Times New Roman" w:hAnsi="Times New Roman" w:cs="Times New Roman"/>
          <w:b/>
          <w:bCs/>
          <w:kern w:val="0"/>
          <w:sz w:val="24"/>
          <w:szCs w:val="24"/>
          <w:u w:val="single"/>
          <w:lang w:eastAsia="ar-SA"/>
          <w14:ligatures w14:val="none"/>
        </w:rPr>
        <w:t>Valdmani tee teekatendi taastamine endisesse seisukorda</w:t>
      </w:r>
    </w:p>
    <w:p w14:paraId="66324994" w14:textId="77777777" w:rsidR="007A526F" w:rsidRPr="00E95578" w:rsidRDefault="007A526F" w:rsidP="007A526F">
      <w:pPr>
        <w:suppressAutoHyphens/>
        <w:spacing w:after="120" w:line="288" w:lineRule="auto"/>
        <w:contextualSpacing/>
        <w:jc w:val="both"/>
        <w:rPr>
          <w:rFonts w:ascii="Times New Roman" w:eastAsia="Times New Roman" w:hAnsi="Times New Roman" w:cs="Times New Roman"/>
          <w:kern w:val="0"/>
          <w:sz w:val="24"/>
          <w:szCs w:val="24"/>
          <w:lang w:eastAsia="ar-SA"/>
          <w14:ligatures w14:val="none"/>
        </w:rPr>
      </w:pPr>
    </w:p>
    <w:p w14:paraId="0D7BEFF8" w14:textId="10BE92CA" w:rsidR="00A83495" w:rsidRPr="00E95578" w:rsidRDefault="00A83495" w:rsidP="007A526F">
      <w:pPr>
        <w:suppressAutoHyphens/>
        <w:spacing w:after="120" w:line="288" w:lineRule="auto"/>
        <w:jc w:val="both"/>
        <w:rPr>
          <w:rFonts w:ascii="Times New Roman" w:eastAsia="Times New Roman" w:hAnsi="Times New Roman" w:cs="Times New Roman"/>
          <w:kern w:val="0"/>
          <w:sz w:val="24"/>
          <w:szCs w:val="24"/>
          <w:lang w:eastAsia="et-EE"/>
          <w14:ligatures w14:val="none"/>
        </w:rPr>
      </w:pPr>
      <w:r w:rsidRPr="00E95578">
        <w:rPr>
          <w:rFonts w:ascii="Times New Roman" w:eastAsia="Times New Roman" w:hAnsi="Times New Roman" w:cs="Times New Roman"/>
          <w:kern w:val="0"/>
          <w:sz w:val="24"/>
          <w:szCs w:val="24"/>
          <w:lang w:eastAsia="et-EE"/>
          <w14:ligatures w14:val="none"/>
        </w:rPr>
        <w:t xml:space="preserve">Peale ehitustööde valmimist tuleb korrastada objektile ligipääsuks kasutatud Valdmani tee idapoolne lõik ning Saeveski I tee kuni ristumiseni </w:t>
      </w:r>
      <w:proofErr w:type="spellStart"/>
      <w:r w:rsidRPr="00E95578">
        <w:rPr>
          <w:rFonts w:ascii="Times New Roman" w:eastAsia="Times New Roman" w:hAnsi="Times New Roman" w:cs="Times New Roman"/>
          <w:kern w:val="0"/>
          <w:sz w:val="24"/>
          <w:szCs w:val="24"/>
          <w:lang w:eastAsia="et-EE"/>
          <w14:ligatures w14:val="none"/>
        </w:rPr>
        <w:t>Parasi</w:t>
      </w:r>
      <w:proofErr w:type="spellEnd"/>
      <w:r w:rsidRPr="00E95578">
        <w:rPr>
          <w:rFonts w:ascii="Times New Roman" w:eastAsia="Times New Roman" w:hAnsi="Times New Roman" w:cs="Times New Roman"/>
          <w:kern w:val="0"/>
          <w:sz w:val="24"/>
          <w:szCs w:val="24"/>
          <w:lang w:eastAsia="et-EE"/>
          <w14:ligatures w14:val="none"/>
        </w:rPr>
        <w:t xml:space="preserve">- </w:t>
      </w:r>
      <w:proofErr w:type="spellStart"/>
      <w:r w:rsidRPr="00E95578">
        <w:rPr>
          <w:rFonts w:ascii="Times New Roman" w:eastAsia="Times New Roman" w:hAnsi="Times New Roman" w:cs="Times New Roman"/>
          <w:kern w:val="0"/>
          <w:sz w:val="24"/>
          <w:szCs w:val="24"/>
          <w:lang w:eastAsia="et-EE"/>
          <w14:ligatures w14:val="none"/>
        </w:rPr>
        <w:t>Põikva</w:t>
      </w:r>
      <w:proofErr w:type="spellEnd"/>
      <w:r w:rsidRPr="00E95578">
        <w:rPr>
          <w:rFonts w:ascii="Times New Roman" w:eastAsia="Times New Roman" w:hAnsi="Times New Roman" w:cs="Times New Roman"/>
          <w:kern w:val="0"/>
          <w:sz w:val="24"/>
          <w:szCs w:val="24"/>
          <w:lang w:eastAsia="et-EE"/>
          <w14:ligatures w14:val="none"/>
        </w:rPr>
        <w:t xml:space="preserve"> – Rassi kohaliku teega.  </w:t>
      </w:r>
    </w:p>
    <w:p w14:paraId="4486CFCF" w14:textId="1B0F627E" w:rsidR="00A83495" w:rsidRDefault="00A83495" w:rsidP="007A526F">
      <w:pPr>
        <w:suppressAutoHyphens/>
        <w:spacing w:after="120" w:line="288"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Kasutatud juurdepääsuteed tulevad korrastada vähemalt tööde eelsesse seisukorda.</w:t>
      </w:r>
      <w:r w:rsidR="00B618E1">
        <w:rPr>
          <w:rFonts w:ascii="Times New Roman" w:eastAsia="Times New Roman" w:hAnsi="Times New Roman" w:cs="Times New Roman"/>
          <w:kern w:val="0"/>
          <w:sz w:val="24"/>
          <w:szCs w:val="24"/>
          <w:lang w:eastAsia="et-EE"/>
          <w14:ligatures w14:val="none"/>
        </w:rPr>
        <w:t xml:space="preserve"> Vajadusel purukruusa </w:t>
      </w:r>
      <w:proofErr w:type="spellStart"/>
      <w:r w:rsidR="00B618E1">
        <w:rPr>
          <w:rFonts w:ascii="Times New Roman" w:eastAsia="Times New Roman" w:hAnsi="Times New Roman" w:cs="Times New Roman"/>
          <w:kern w:val="0"/>
          <w:sz w:val="24"/>
          <w:szCs w:val="24"/>
          <w:lang w:eastAsia="et-EE"/>
          <w14:ligatures w14:val="none"/>
        </w:rPr>
        <w:t>pos</w:t>
      </w:r>
      <w:proofErr w:type="spellEnd"/>
      <w:r w:rsidR="00B618E1">
        <w:rPr>
          <w:rFonts w:ascii="Times New Roman" w:eastAsia="Times New Roman" w:hAnsi="Times New Roman" w:cs="Times New Roman"/>
          <w:kern w:val="0"/>
          <w:sz w:val="24"/>
          <w:szCs w:val="24"/>
          <w:lang w:eastAsia="et-EE"/>
          <w14:ligatures w14:val="none"/>
        </w:rPr>
        <w:t xml:space="preserve">. 5 lisamisega. Antud tööd kirjeldatud projekti peatükis 3.12. </w:t>
      </w:r>
      <w:r>
        <w:rPr>
          <w:rFonts w:ascii="Times New Roman" w:eastAsia="Times New Roman" w:hAnsi="Times New Roman" w:cs="Times New Roman"/>
          <w:kern w:val="0"/>
          <w:sz w:val="24"/>
          <w:szCs w:val="24"/>
          <w:lang w:eastAsia="et-EE"/>
          <w14:ligatures w14:val="none"/>
        </w:rPr>
        <w:t>Eeltoodud teede seisukord fikseeritakse enne töödega alustamist.</w:t>
      </w:r>
    </w:p>
    <w:p w14:paraId="4EEF9A69" w14:textId="384941B0" w:rsidR="00E87AD7" w:rsidRDefault="00E87AD7" w:rsidP="007A526F">
      <w:pPr>
        <w:suppressAutoHyphens/>
        <w:spacing w:after="120" w:line="288"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Kui Töövõtja kasutab </w:t>
      </w:r>
      <w:r w:rsidR="00D93311">
        <w:rPr>
          <w:rFonts w:ascii="Times New Roman" w:eastAsia="Times New Roman" w:hAnsi="Times New Roman" w:cs="Times New Roman"/>
          <w:kern w:val="0"/>
          <w:sz w:val="24"/>
          <w:szCs w:val="24"/>
          <w:lang w:eastAsia="et-EE"/>
          <w14:ligatures w14:val="none"/>
        </w:rPr>
        <w:t xml:space="preserve">objektile ligipääsuks ja materjalide, sette jm veoks Valdmani tee </w:t>
      </w:r>
      <w:r w:rsidR="003B4EEE">
        <w:rPr>
          <w:rFonts w:ascii="Times New Roman" w:eastAsia="Times New Roman" w:hAnsi="Times New Roman" w:cs="Times New Roman"/>
          <w:kern w:val="0"/>
          <w:sz w:val="24"/>
          <w:szCs w:val="24"/>
          <w:lang w:eastAsia="et-EE"/>
          <w14:ligatures w14:val="none"/>
        </w:rPr>
        <w:t xml:space="preserve">läänepoolset lõiku, siis tuleb </w:t>
      </w:r>
      <w:r w:rsidR="00AA7B6E">
        <w:rPr>
          <w:rFonts w:ascii="Times New Roman" w:eastAsia="Times New Roman" w:hAnsi="Times New Roman" w:cs="Times New Roman"/>
          <w:kern w:val="0"/>
          <w:sz w:val="24"/>
          <w:szCs w:val="24"/>
          <w:lang w:eastAsia="et-EE"/>
          <w14:ligatures w14:val="none"/>
        </w:rPr>
        <w:t>tee pärast tööde lõppu taastada esialgsesse seisukorda</w:t>
      </w:r>
      <w:r w:rsidR="00A932BE">
        <w:rPr>
          <w:rFonts w:ascii="Times New Roman" w:eastAsia="Times New Roman" w:hAnsi="Times New Roman" w:cs="Times New Roman"/>
          <w:kern w:val="0"/>
          <w:sz w:val="24"/>
          <w:szCs w:val="24"/>
          <w:lang w:eastAsia="et-EE"/>
          <w14:ligatures w14:val="none"/>
        </w:rPr>
        <w:t xml:space="preserve"> enda kuludega.</w:t>
      </w:r>
      <w:r w:rsidR="00775074">
        <w:rPr>
          <w:rFonts w:ascii="Times New Roman" w:eastAsia="Times New Roman" w:hAnsi="Times New Roman" w:cs="Times New Roman"/>
          <w:kern w:val="0"/>
          <w:sz w:val="24"/>
          <w:szCs w:val="24"/>
          <w:lang w:eastAsia="et-EE"/>
          <w14:ligatures w14:val="none"/>
        </w:rPr>
        <w:t xml:space="preserve"> </w:t>
      </w:r>
    </w:p>
    <w:p w14:paraId="03C2A8E0" w14:textId="77777777" w:rsidR="007A526F" w:rsidRPr="007A526F" w:rsidRDefault="007A526F" w:rsidP="007A526F">
      <w:pPr>
        <w:numPr>
          <w:ilvl w:val="1"/>
          <w:numId w:val="1"/>
        </w:numPr>
        <w:suppressAutoHyphens/>
        <w:spacing w:after="120" w:line="288" w:lineRule="auto"/>
        <w:jc w:val="both"/>
        <w:rPr>
          <w:rFonts w:ascii="Times New Roman" w:eastAsia="Times New Roman" w:hAnsi="Times New Roman" w:cs="Times New Roman"/>
          <w:b/>
          <w:bCs/>
          <w:kern w:val="0"/>
          <w:sz w:val="24"/>
          <w:szCs w:val="24"/>
          <w:u w:val="single"/>
          <w:lang w:eastAsia="ar-SA"/>
          <w14:ligatures w14:val="none"/>
        </w:rPr>
      </w:pPr>
      <w:r w:rsidRPr="007A526F">
        <w:rPr>
          <w:rFonts w:ascii="Times New Roman" w:eastAsia="Times New Roman" w:hAnsi="Times New Roman" w:cs="Times New Roman"/>
          <w:b/>
          <w:bCs/>
          <w:kern w:val="0"/>
          <w:sz w:val="24"/>
          <w:szCs w:val="24"/>
          <w:u w:val="single"/>
          <w:lang w:eastAsia="ar-SA"/>
          <w14:ligatures w14:val="none"/>
        </w:rPr>
        <w:t>Rikutud haljastusega alade taastamine</w:t>
      </w:r>
    </w:p>
    <w:p w14:paraId="5873F594" w14:textId="708F5981" w:rsidR="007A526F" w:rsidRPr="007A526F" w:rsidRDefault="007A526F" w:rsidP="007A526F">
      <w:pPr>
        <w:suppressAutoHyphens/>
        <w:spacing w:after="120" w:line="288" w:lineRule="auto"/>
        <w:contextualSpacing/>
        <w:jc w:val="both"/>
        <w:rPr>
          <w:rFonts w:ascii="Times New Roman" w:eastAsia="Times New Roman" w:hAnsi="Times New Roman" w:cs="Times New Roman"/>
          <w:bCs/>
          <w:kern w:val="0"/>
          <w:sz w:val="24"/>
          <w:szCs w:val="24"/>
          <w:lang w:eastAsia="ar-SA"/>
          <w14:ligatures w14:val="none"/>
        </w:rPr>
      </w:pPr>
      <w:r w:rsidRPr="007A526F">
        <w:rPr>
          <w:rFonts w:ascii="Times New Roman" w:eastAsia="Times New Roman" w:hAnsi="Times New Roman" w:cs="Times New Roman"/>
          <w:bCs/>
          <w:kern w:val="0"/>
          <w:sz w:val="24"/>
          <w:szCs w:val="24"/>
          <w:lang w:eastAsia="ar-SA"/>
          <w14:ligatures w14:val="none"/>
        </w:rPr>
        <w:t xml:space="preserve">Pärast tööde lõppu tuleb taastada kogu tööde käigus rikutud haljastus nii jõe mõlemal kaldal kui ligipääsutee </w:t>
      </w:r>
      <w:r w:rsidR="00B618E1">
        <w:rPr>
          <w:rFonts w:ascii="Times New Roman" w:eastAsia="Times New Roman" w:hAnsi="Times New Roman" w:cs="Times New Roman"/>
          <w:bCs/>
          <w:kern w:val="0"/>
          <w:sz w:val="24"/>
          <w:szCs w:val="24"/>
          <w:lang w:eastAsia="ar-SA"/>
          <w14:ligatures w14:val="none"/>
        </w:rPr>
        <w:t>äärtes</w:t>
      </w:r>
      <w:r w:rsidRPr="007A526F">
        <w:rPr>
          <w:rFonts w:ascii="Times New Roman" w:eastAsia="Times New Roman" w:hAnsi="Times New Roman" w:cs="Times New Roman"/>
          <w:bCs/>
          <w:kern w:val="0"/>
          <w:sz w:val="24"/>
          <w:szCs w:val="24"/>
          <w:lang w:eastAsia="ar-SA"/>
          <w14:ligatures w14:val="none"/>
        </w:rPr>
        <w:t>.</w:t>
      </w:r>
    </w:p>
    <w:p w14:paraId="73A1024F" w14:textId="77777777" w:rsidR="007A526F" w:rsidRPr="007A526F" w:rsidRDefault="007A526F" w:rsidP="007A526F">
      <w:pPr>
        <w:suppressAutoHyphens/>
        <w:spacing w:after="120" w:line="288" w:lineRule="auto"/>
        <w:contextualSpacing/>
        <w:jc w:val="both"/>
        <w:rPr>
          <w:rFonts w:ascii="Times New Roman" w:eastAsia="Times New Roman" w:hAnsi="Times New Roman" w:cs="Times New Roman"/>
          <w:b/>
          <w:kern w:val="0"/>
          <w:sz w:val="24"/>
          <w:szCs w:val="24"/>
          <w:u w:val="single"/>
          <w:lang w:eastAsia="ar-SA"/>
          <w14:ligatures w14:val="none"/>
        </w:rPr>
      </w:pPr>
    </w:p>
    <w:p w14:paraId="02E27ED9" w14:textId="77777777" w:rsidR="007A526F" w:rsidRPr="007A526F" w:rsidRDefault="007A526F" w:rsidP="007A526F">
      <w:pPr>
        <w:numPr>
          <w:ilvl w:val="1"/>
          <w:numId w:val="1"/>
        </w:numPr>
        <w:suppressAutoHyphens/>
        <w:spacing w:after="120" w:line="288" w:lineRule="auto"/>
        <w:contextualSpacing/>
        <w:jc w:val="both"/>
        <w:rPr>
          <w:rFonts w:ascii="Times New Roman" w:eastAsia="Times New Roman" w:hAnsi="Times New Roman" w:cs="Times New Roman"/>
          <w:b/>
          <w:kern w:val="0"/>
          <w:sz w:val="24"/>
          <w:szCs w:val="24"/>
          <w:u w:val="single"/>
          <w:lang w:eastAsia="ar-SA"/>
          <w14:ligatures w14:val="none"/>
        </w:rPr>
      </w:pPr>
      <w:r w:rsidRPr="007A526F">
        <w:rPr>
          <w:rFonts w:ascii="Times New Roman" w:eastAsia="Times New Roman" w:hAnsi="Times New Roman" w:cs="Times New Roman"/>
          <w:b/>
          <w:kern w:val="0"/>
          <w:sz w:val="24"/>
          <w:szCs w:val="24"/>
          <w:u w:val="single"/>
          <w:lang w:eastAsia="ar-SA"/>
          <w14:ligatures w14:val="none"/>
        </w:rPr>
        <w:t>Ehitusobjekti infotahvlite paigaldus (mõõtudega 1m x 1,5 m) ja olemasolu. Ehitustööde ajaks ajutise liikluse korraldamine ja liiklusmärkide paigaldus</w:t>
      </w:r>
    </w:p>
    <w:p w14:paraId="4628FEE8" w14:textId="77777777" w:rsidR="007A526F" w:rsidRPr="007A526F" w:rsidRDefault="007A526F" w:rsidP="007A526F">
      <w:pPr>
        <w:suppressAutoHyphens/>
        <w:spacing w:after="120" w:line="288" w:lineRule="auto"/>
        <w:contextualSpacing/>
        <w:jc w:val="both"/>
        <w:rPr>
          <w:rFonts w:ascii="Times New Roman" w:eastAsia="Times New Roman" w:hAnsi="Times New Roman" w:cs="Times New Roman"/>
          <w:b/>
          <w:kern w:val="0"/>
          <w:sz w:val="24"/>
          <w:szCs w:val="24"/>
          <w:u w:val="single"/>
          <w:lang w:eastAsia="ar-SA"/>
          <w14:ligatures w14:val="none"/>
        </w:rPr>
      </w:pPr>
    </w:p>
    <w:p w14:paraId="2DC7ED57" w14:textId="77777777" w:rsidR="007A526F" w:rsidRPr="007A526F" w:rsidRDefault="007A526F" w:rsidP="007A526F">
      <w:pPr>
        <w:suppressAutoHyphens/>
        <w:spacing w:after="120" w:line="288" w:lineRule="auto"/>
        <w:contextualSpacing/>
        <w:jc w:val="both"/>
        <w:rPr>
          <w:rFonts w:ascii="Times New Roman" w:eastAsia="Times New Roman" w:hAnsi="Times New Roman" w:cs="Times New Roman"/>
          <w:kern w:val="0"/>
          <w:sz w:val="24"/>
          <w:szCs w:val="24"/>
          <w:lang w:eastAsia="ar-SA"/>
          <w14:ligatures w14:val="none"/>
        </w:rPr>
      </w:pPr>
      <w:r w:rsidRPr="007A526F">
        <w:rPr>
          <w:rFonts w:ascii="Times New Roman" w:eastAsia="Times New Roman" w:hAnsi="Times New Roman" w:cs="Times New Roman"/>
          <w:kern w:val="0"/>
          <w:sz w:val="24"/>
          <w:szCs w:val="24"/>
          <w:lang w:eastAsia="ar-SA"/>
          <w14:ligatures w14:val="none"/>
        </w:rPr>
        <w:t>Töövõtja peab tööde ajaks paigaldama ehitusobjektile infotahvli (mõõtudega 1 m x 1,5 m) ja tagama selle olemasolu tööde ajal. Samuti tuleb arvestada ehitustööde ajaks ajutise liikluse korraldamine ja liiklusmärkide paigaldus. Tööde tellija edastab töövõtjale vastava tahvlile paigutatava info.</w:t>
      </w:r>
    </w:p>
    <w:p w14:paraId="69E8F207" w14:textId="77777777" w:rsidR="007A526F" w:rsidRPr="007A526F" w:rsidRDefault="007A526F" w:rsidP="007A526F">
      <w:pPr>
        <w:suppressAutoHyphens/>
        <w:spacing w:after="120" w:line="288" w:lineRule="auto"/>
        <w:contextualSpacing/>
        <w:jc w:val="both"/>
        <w:rPr>
          <w:rFonts w:ascii="Times New Roman" w:eastAsia="Times New Roman" w:hAnsi="Times New Roman" w:cs="Times New Roman"/>
          <w:kern w:val="0"/>
          <w:sz w:val="24"/>
          <w:szCs w:val="24"/>
          <w:lang w:eastAsia="ar-SA"/>
          <w14:ligatures w14:val="none"/>
        </w:rPr>
      </w:pPr>
    </w:p>
    <w:p w14:paraId="2899E510" w14:textId="77777777" w:rsidR="007A526F" w:rsidRPr="007A526F" w:rsidRDefault="007A526F" w:rsidP="007A526F">
      <w:pPr>
        <w:numPr>
          <w:ilvl w:val="1"/>
          <w:numId w:val="1"/>
        </w:numPr>
        <w:suppressAutoHyphens/>
        <w:spacing w:after="120" w:line="288" w:lineRule="auto"/>
        <w:contextualSpacing/>
        <w:jc w:val="both"/>
        <w:rPr>
          <w:rFonts w:ascii="Times New Roman" w:eastAsia="Times New Roman" w:hAnsi="Times New Roman" w:cs="Times New Roman"/>
          <w:b/>
          <w:kern w:val="0"/>
          <w:sz w:val="24"/>
          <w:szCs w:val="24"/>
          <w:u w:val="single"/>
          <w:lang w:eastAsia="ar-SA"/>
          <w14:ligatures w14:val="none"/>
        </w:rPr>
      </w:pPr>
      <w:r w:rsidRPr="007A526F">
        <w:rPr>
          <w:rFonts w:ascii="Times New Roman" w:eastAsia="Times New Roman" w:hAnsi="Times New Roman" w:cs="Times New Roman"/>
          <w:b/>
          <w:kern w:val="0"/>
          <w:sz w:val="24"/>
          <w:szCs w:val="24"/>
          <w:u w:val="single"/>
          <w:lang w:eastAsia="ar-SA"/>
          <w14:ligatures w14:val="none"/>
        </w:rPr>
        <w:t>Ehitusjärgne tööde teostusmõõdistamine ja akti esitamine</w:t>
      </w:r>
    </w:p>
    <w:p w14:paraId="32F56D95" w14:textId="77777777" w:rsidR="007A526F" w:rsidRPr="007A526F" w:rsidRDefault="007A526F" w:rsidP="007A526F">
      <w:pPr>
        <w:suppressAutoHyphens/>
        <w:spacing w:after="120" w:line="288" w:lineRule="auto"/>
        <w:contextualSpacing/>
        <w:jc w:val="both"/>
        <w:rPr>
          <w:rFonts w:ascii="Times New Roman" w:eastAsia="Times New Roman" w:hAnsi="Times New Roman" w:cs="Times New Roman"/>
          <w:b/>
          <w:kern w:val="0"/>
          <w:sz w:val="24"/>
          <w:szCs w:val="24"/>
          <w:u w:val="single"/>
          <w:lang w:eastAsia="ar-SA"/>
          <w14:ligatures w14:val="none"/>
        </w:rPr>
      </w:pPr>
    </w:p>
    <w:p w14:paraId="3307557B" w14:textId="63D31F28" w:rsidR="007A526F" w:rsidRDefault="007A526F" w:rsidP="000C236D">
      <w:pPr>
        <w:tabs>
          <w:tab w:val="left" w:pos="0"/>
        </w:tabs>
        <w:suppressAutoHyphens/>
        <w:spacing w:after="0" w:line="288" w:lineRule="auto"/>
        <w:contextualSpacing/>
        <w:jc w:val="both"/>
        <w:rPr>
          <w:rFonts w:ascii="Times New Roman" w:eastAsia="Times New Roman" w:hAnsi="Times New Roman" w:cs="Times New Roman"/>
          <w:kern w:val="0"/>
          <w:sz w:val="24"/>
          <w:szCs w:val="24"/>
          <w:lang w:eastAsia="ar-SA"/>
          <w14:ligatures w14:val="none"/>
        </w:rPr>
      </w:pPr>
      <w:r w:rsidRPr="007A526F">
        <w:rPr>
          <w:rFonts w:ascii="Times New Roman" w:eastAsia="Times New Roman" w:hAnsi="Times New Roman" w:cs="Times New Roman"/>
          <w:kern w:val="0"/>
          <w:sz w:val="24"/>
          <w:szCs w:val="24"/>
          <w:lang w:eastAsia="ar-SA"/>
          <w14:ligatures w14:val="none"/>
        </w:rPr>
        <w:t>Pärast tööde lõppu tuleb tööde teostajal koostada ehitusjärgne koordinaatidega seotud teostusjoonis ja see esitada tööde tellijale (digitaalne).</w:t>
      </w:r>
    </w:p>
    <w:p w14:paraId="40BC80B3" w14:textId="77777777" w:rsidR="000E33CA" w:rsidRDefault="000E33CA" w:rsidP="000C236D">
      <w:pPr>
        <w:tabs>
          <w:tab w:val="left" w:pos="0"/>
        </w:tabs>
        <w:suppressAutoHyphens/>
        <w:spacing w:after="0" w:line="288" w:lineRule="auto"/>
        <w:contextualSpacing/>
        <w:jc w:val="both"/>
        <w:rPr>
          <w:rFonts w:ascii="Times New Roman" w:eastAsia="Times New Roman" w:hAnsi="Times New Roman" w:cs="Times New Roman"/>
          <w:kern w:val="0"/>
          <w:sz w:val="24"/>
          <w:szCs w:val="24"/>
          <w:lang w:eastAsia="ar-SA"/>
          <w14:ligatures w14:val="none"/>
        </w:rPr>
      </w:pPr>
    </w:p>
    <w:p w14:paraId="593BA25B" w14:textId="77777777" w:rsidR="000E33CA" w:rsidRDefault="000E33CA" w:rsidP="000C236D">
      <w:pPr>
        <w:tabs>
          <w:tab w:val="left" w:pos="0"/>
        </w:tabs>
        <w:suppressAutoHyphens/>
        <w:spacing w:after="0" w:line="288" w:lineRule="auto"/>
        <w:contextualSpacing/>
        <w:jc w:val="both"/>
        <w:rPr>
          <w:rFonts w:ascii="Times New Roman" w:eastAsia="Times New Roman" w:hAnsi="Times New Roman" w:cs="Times New Roman"/>
          <w:kern w:val="0"/>
          <w:sz w:val="24"/>
          <w:szCs w:val="24"/>
          <w:lang w:eastAsia="ar-SA"/>
          <w14:ligatures w14:val="none"/>
        </w:rPr>
      </w:pPr>
    </w:p>
    <w:p w14:paraId="5868B2CB" w14:textId="77777777" w:rsidR="000E33CA" w:rsidRDefault="000E33CA" w:rsidP="000C236D">
      <w:pPr>
        <w:tabs>
          <w:tab w:val="left" w:pos="0"/>
        </w:tabs>
        <w:suppressAutoHyphens/>
        <w:spacing w:after="0" w:line="288" w:lineRule="auto"/>
        <w:contextualSpacing/>
        <w:jc w:val="both"/>
        <w:rPr>
          <w:rFonts w:ascii="Times New Roman" w:eastAsia="Times New Roman" w:hAnsi="Times New Roman" w:cs="Times New Roman"/>
          <w:kern w:val="0"/>
          <w:sz w:val="24"/>
          <w:szCs w:val="24"/>
          <w:lang w:eastAsia="ar-SA"/>
          <w14:ligatures w14:val="none"/>
        </w:rPr>
      </w:pPr>
    </w:p>
    <w:p w14:paraId="47DD3015" w14:textId="013789DA" w:rsidR="000E33CA" w:rsidRPr="000E33CA" w:rsidRDefault="000E33CA" w:rsidP="000C236D">
      <w:pPr>
        <w:tabs>
          <w:tab w:val="left" w:pos="0"/>
        </w:tabs>
        <w:suppressAutoHyphens/>
        <w:spacing w:after="0" w:line="288" w:lineRule="auto"/>
        <w:contextualSpacing/>
        <w:jc w:val="both"/>
        <w:rPr>
          <w:rFonts w:ascii="Times New Roman" w:eastAsia="Times New Roman" w:hAnsi="Times New Roman" w:cs="Times New Roman"/>
          <w:b/>
          <w:bCs/>
          <w:kern w:val="0"/>
          <w:sz w:val="24"/>
          <w:szCs w:val="24"/>
          <w:lang w:eastAsia="ar-SA"/>
          <w14:ligatures w14:val="none"/>
        </w:rPr>
      </w:pPr>
      <w:r w:rsidRPr="000E33CA">
        <w:rPr>
          <w:rFonts w:ascii="Times New Roman" w:eastAsia="Times New Roman" w:hAnsi="Times New Roman" w:cs="Times New Roman"/>
          <w:kern w:val="0"/>
          <w:sz w:val="24"/>
          <w:szCs w:val="24"/>
          <w:lang w:eastAsia="ar-SA"/>
          <w14:ligatures w14:val="none"/>
        </w:rPr>
        <w:t>Lisa</w:t>
      </w:r>
      <w:r w:rsidRPr="000E33CA">
        <w:rPr>
          <w:rFonts w:ascii="Times New Roman" w:hAnsi="Times New Roman" w:cs="Times New Roman"/>
          <w:sz w:val="24"/>
          <w:szCs w:val="24"/>
        </w:rPr>
        <w:t xml:space="preserve"> 1-1</w:t>
      </w:r>
      <w:r>
        <w:rPr>
          <w:rFonts w:ascii="Times New Roman" w:hAnsi="Times New Roman" w:cs="Times New Roman"/>
          <w:sz w:val="24"/>
          <w:szCs w:val="24"/>
        </w:rPr>
        <w:t xml:space="preserve"> </w:t>
      </w:r>
      <w:r w:rsidRPr="000E33CA">
        <w:rPr>
          <w:rFonts w:ascii="Times New Roman" w:hAnsi="Times New Roman" w:cs="Times New Roman"/>
          <w:sz w:val="24"/>
          <w:szCs w:val="24"/>
        </w:rPr>
        <w:t xml:space="preserve"> </w:t>
      </w:r>
      <w:r w:rsidRPr="000E33CA">
        <w:rPr>
          <w:rFonts w:ascii="Times New Roman" w:eastAsia="Times New Roman" w:hAnsi="Times New Roman" w:cs="Times New Roman"/>
          <w:kern w:val="0"/>
          <w:sz w:val="24"/>
          <w:szCs w:val="24"/>
          <w:lang w:eastAsia="ar-SA"/>
          <w14:ligatures w14:val="none"/>
        </w:rPr>
        <w:t>OÜ Kobras poolt koostatud projekt „</w:t>
      </w:r>
      <w:proofErr w:type="spellStart"/>
      <w:r w:rsidRPr="000E33CA">
        <w:rPr>
          <w:rFonts w:ascii="Times New Roman" w:eastAsia="Times New Roman" w:hAnsi="Times New Roman" w:cs="Times New Roman"/>
          <w:kern w:val="0"/>
          <w:sz w:val="24"/>
          <w:szCs w:val="24"/>
          <w:lang w:eastAsia="ar-SA"/>
          <w14:ligatures w14:val="none"/>
        </w:rPr>
        <w:t>Tagametsa</w:t>
      </w:r>
      <w:proofErr w:type="spellEnd"/>
      <w:r w:rsidRPr="000E33CA">
        <w:rPr>
          <w:rFonts w:ascii="Times New Roman" w:eastAsia="Times New Roman" w:hAnsi="Times New Roman" w:cs="Times New Roman"/>
          <w:kern w:val="0"/>
          <w:sz w:val="24"/>
          <w:szCs w:val="24"/>
          <w:lang w:eastAsia="ar-SA"/>
          <w14:ligatures w14:val="none"/>
        </w:rPr>
        <w:t xml:space="preserve"> paisu kalapääs V02 Töö nr. 2025-069 juuni 2025</w:t>
      </w:r>
    </w:p>
    <w:p w14:paraId="35A428B4" w14:textId="77777777" w:rsidR="000E360E" w:rsidRDefault="000E360E"/>
    <w:sectPr w:rsidR="000E360E" w:rsidSect="00985522">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C1B5C" w14:textId="77777777" w:rsidR="00512FB0" w:rsidRDefault="00512FB0" w:rsidP="00985522">
      <w:pPr>
        <w:spacing w:after="0" w:line="240" w:lineRule="auto"/>
      </w:pPr>
      <w:r>
        <w:separator/>
      </w:r>
    </w:p>
  </w:endnote>
  <w:endnote w:type="continuationSeparator" w:id="0">
    <w:p w14:paraId="1F690AEE" w14:textId="77777777" w:rsidR="00512FB0" w:rsidRDefault="00512FB0" w:rsidP="00985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49780" w14:textId="77777777" w:rsidR="00512FB0" w:rsidRDefault="00512FB0" w:rsidP="00985522">
      <w:pPr>
        <w:spacing w:after="0" w:line="240" w:lineRule="auto"/>
      </w:pPr>
      <w:r>
        <w:separator/>
      </w:r>
    </w:p>
  </w:footnote>
  <w:footnote w:type="continuationSeparator" w:id="0">
    <w:p w14:paraId="63C0C22F" w14:textId="77777777" w:rsidR="00512FB0" w:rsidRDefault="00512FB0" w:rsidP="009855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ECDC6" w14:textId="16B94634" w:rsidR="00985522" w:rsidRPr="007A526F" w:rsidRDefault="00985522" w:rsidP="00985522">
    <w:pPr>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A526F">
      <w:rPr>
        <w:rFonts w:ascii="Times New Roman" w:eastAsia="Times New Roman" w:hAnsi="Times New Roman" w:cs="Times New Roman"/>
        <w:kern w:val="0"/>
        <w:sz w:val="24"/>
        <w:szCs w:val="24"/>
        <w:lang w:eastAsia="ar-SA"/>
        <w14:ligatures w14:val="none"/>
      </w:rPr>
      <w:t xml:space="preserve">Hange: </w:t>
    </w:r>
    <w:proofErr w:type="spellStart"/>
    <w:r w:rsidR="00756FA5">
      <w:rPr>
        <w:rFonts w:ascii="Times New Roman" w:eastAsia="Times New Roman" w:hAnsi="Times New Roman" w:cs="Times New Roman"/>
        <w:color w:val="000000"/>
        <w:kern w:val="0"/>
        <w:sz w:val="24"/>
        <w:szCs w:val="24"/>
        <w:lang w:eastAsia="et-EE"/>
        <w14:ligatures w14:val="none"/>
      </w:rPr>
      <w:t>Tagametsa</w:t>
    </w:r>
    <w:proofErr w:type="spellEnd"/>
    <w:r w:rsidR="00756FA5">
      <w:rPr>
        <w:rFonts w:ascii="Times New Roman" w:eastAsia="Times New Roman" w:hAnsi="Times New Roman" w:cs="Times New Roman"/>
        <w:color w:val="000000"/>
        <w:kern w:val="0"/>
        <w:sz w:val="24"/>
        <w:szCs w:val="24"/>
        <w:lang w:eastAsia="et-EE"/>
        <w14:ligatures w14:val="none"/>
      </w:rPr>
      <w:t xml:space="preserve"> paisu rekonstrueerimine ning kalapääsu ehitamine</w:t>
    </w:r>
  </w:p>
  <w:p w14:paraId="7EF8F493" w14:textId="01B50AB1" w:rsidR="00985522" w:rsidRPr="007A526F" w:rsidRDefault="00985522" w:rsidP="00985522">
    <w:pPr>
      <w:tabs>
        <w:tab w:val="center" w:pos="4536"/>
        <w:tab w:val="right" w:pos="9072"/>
      </w:tabs>
      <w:suppressAutoHyphens/>
      <w:spacing w:after="0" w:line="240" w:lineRule="auto"/>
      <w:jc w:val="right"/>
      <w:rPr>
        <w:rFonts w:ascii="Times New Roman" w:eastAsia="Times New Roman" w:hAnsi="Times New Roman" w:cs="Times New Roman"/>
        <w:bCs/>
        <w:kern w:val="0"/>
        <w:sz w:val="24"/>
        <w:szCs w:val="24"/>
        <w:lang w:eastAsia="ar-SA"/>
        <w14:ligatures w14:val="none"/>
      </w:rPr>
    </w:pPr>
    <w:r w:rsidRPr="007A526F">
      <w:rPr>
        <w:rFonts w:ascii="Times New Roman" w:eastAsia="Times New Roman" w:hAnsi="Times New Roman" w:cs="Times New Roman"/>
        <w:bCs/>
        <w:kern w:val="0"/>
        <w:sz w:val="24"/>
        <w:szCs w:val="24"/>
        <w:lang w:eastAsia="ar-SA"/>
        <w14:ligatures w14:val="none"/>
      </w:rPr>
      <w:t xml:space="preserve">Hanke viitenumber: </w:t>
    </w:r>
    <w:r w:rsidR="00F93AB0">
      <w:rPr>
        <w:rFonts w:ascii="Times New Roman" w:eastAsia="Times New Roman" w:hAnsi="Times New Roman" w:cs="Times New Roman"/>
        <w:bCs/>
        <w:kern w:val="0"/>
        <w:sz w:val="24"/>
        <w:szCs w:val="24"/>
        <w:lang w:eastAsia="ar-SA"/>
        <w14:ligatures w14:val="none"/>
      </w:rPr>
      <w:t>299356</w:t>
    </w:r>
  </w:p>
  <w:p w14:paraId="3758A5A4" w14:textId="64A1B614" w:rsidR="00985522" w:rsidRDefault="00985522">
    <w:pPr>
      <w:pStyle w:val="Pis"/>
    </w:pPr>
    <w:r w:rsidRPr="007A526F">
      <w:rPr>
        <w:rFonts w:ascii="Times New Roman" w:eastAsia="Times New Roman" w:hAnsi="Times New Roman" w:cs="Times New Roman"/>
        <w:noProof/>
        <w:kern w:val="0"/>
        <w:sz w:val="24"/>
        <w:szCs w:val="24"/>
        <w:lang w:eastAsia="ar-SA"/>
        <w14:ligatures w14:val="none"/>
      </w:rPr>
      <w:drawing>
        <wp:inline distT="0" distB="0" distL="0" distR="0" wp14:anchorId="2AD31288" wp14:editId="7E7AA925">
          <wp:extent cx="1600202" cy="931026"/>
          <wp:effectExtent l="0" t="0" r="0" b="0"/>
          <wp:docPr id="1357237490" name="Pilt 1357237490" descr="Pilt, millel on kujutatud tekst, Graafika, graafiline disain, logo&#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237490" name="Pilt 1357237490" descr="Pilt, millel on kujutatud tekst, Graafika, graafiline disain, logo&#10;&#10;Tehisintellekti genereeritud sisu võib olla ebatõen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0202" cy="93102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2C45"/>
    <w:multiLevelType w:val="hybridMultilevel"/>
    <w:tmpl w:val="F8268024"/>
    <w:lvl w:ilvl="0" w:tplc="05E0D7B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EE7171"/>
    <w:multiLevelType w:val="hybridMultilevel"/>
    <w:tmpl w:val="D62CE7C6"/>
    <w:lvl w:ilvl="0" w:tplc="D116C2C8">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170A1869"/>
    <w:multiLevelType w:val="hybridMultilevel"/>
    <w:tmpl w:val="5AC83970"/>
    <w:lvl w:ilvl="0" w:tplc="D116C2C8">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1CD8351B"/>
    <w:multiLevelType w:val="hybridMultilevel"/>
    <w:tmpl w:val="F144549A"/>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E2F2837"/>
    <w:multiLevelType w:val="hybridMultilevel"/>
    <w:tmpl w:val="1A1ABD7E"/>
    <w:lvl w:ilvl="0" w:tplc="0809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 w15:restartNumberingAfterBreak="0">
    <w:nsid w:val="20BC7E3F"/>
    <w:multiLevelType w:val="hybridMultilevel"/>
    <w:tmpl w:val="A9A6DE02"/>
    <w:lvl w:ilvl="0" w:tplc="D116C2C8">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218F12E4"/>
    <w:multiLevelType w:val="hybridMultilevel"/>
    <w:tmpl w:val="E0E2E65E"/>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3564E24"/>
    <w:multiLevelType w:val="hybridMultilevel"/>
    <w:tmpl w:val="DBA62158"/>
    <w:lvl w:ilvl="0" w:tplc="D116C2C8">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238A1492"/>
    <w:multiLevelType w:val="hybridMultilevel"/>
    <w:tmpl w:val="0A4E8CC8"/>
    <w:lvl w:ilvl="0" w:tplc="D116C2C8">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9F47E0B"/>
    <w:multiLevelType w:val="hybridMultilevel"/>
    <w:tmpl w:val="6FE08698"/>
    <w:lvl w:ilvl="0" w:tplc="08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FBF3F7D"/>
    <w:multiLevelType w:val="hybridMultilevel"/>
    <w:tmpl w:val="B2D065C2"/>
    <w:lvl w:ilvl="0" w:tplc="D116C2C8">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451F76F8"/>
    <w:multiLevelType w:val="hybridMultilevel"/>
    <w:tmpl w:val="9C1204E6"/>
    <w:lvl w:ilvl="0" w:tplc="D116C2C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5E40D8A"/>
    <w:multiLevelType w:val="multilevel"/>
    <w:tmpl w:val="E0E2E65E"/>
    <w:styleLink w:val="Laad1"/>
    <w:lvl w:ilvl="0">
      <w:start w:val="1"/>
      <w:numFmt w:val="bullet"/>
      <w:lvlText w:val=""/>
      <w:lvlJc w:val="left"/>
      <w:pPr>
        <w:ind w:left="1068"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229327F"/>
    <w:multiLevelType w:val="hybridMultilevel"/>
    <w:tmpl w:val="2C4A89CC"/>
    <w:lvl w:ilvl="0" w:tplc="D116C2C8">
      <w:numFmt w:val="bullet"/>
      <w:lvlText w:val="•"/>
      <w:lvlJc w:val="left"/>
      <w:pPr>
        <w:ind w:left="360" w:hanging="360"/>
      </w:pPr>
      <w:rPr>
        <w:rFonts w:ascii="Times New Roman" w:eastAsia="Times New Roman" w:hAnsi="Times New Roman" w:cs="Times New Roman"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5B3E2B5E"/>
    <w:multiLevelType w:val="hybridMultilevel"/>
    <w:tmpl w:val="BCA2112C"/>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0D3549E"/>
    <w:multiLevelType w:val="hybridMultilevel"/>
    <w:tmpl w:val="F80A5E6E"/>
    <w:lvl w:ilvl="0" w:tplc="D116C2C8">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7" w15:restartNumberingAfterBreak="0">
    <w:nsid w:val="6F741157"/>
    <w:multiLevelType w:val="hybridMultilevel"/>
    <w:tmpl w:val="ECC865EE"/>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77353A8"/>
    <w:multiLevelType w:val="hybridMultilevel"/>
    <w:tmpl w:val="57F4BD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F8C7FE0"/>
    <w:multiLevelType w:val="multilevel"/>
    <w:tmpl w:val="E0E2E65E"/>
    <w:numStyleLink w:val="Laad1"/>
  </w:abstractNum>
  <w:num w:numId="1" w16cid:durableId="1278221317">
    <w:abstractNumId w:val="16"/>
  </w:num>
  <w:num w:numId="2" w16cid:durableId="329449834">
    <w:abstractNumId w:val="17"/>
  </w:num>
  <w:num w:numId="3" w16cid:durableId="1996293921">
    <w:abstractNumId w:val="3"/>
  </w:num>
  <w:num w:numId="4" w16cid:durableId="1964145405">
    <w:abstractNumId w:val="0"/>
  </w:num>
  <w:num w:numId="5" w16cid:durableId="1877886921">
    <w:abstractNumId w:val="6"/>
  </w:num>
  <w:num w:numId="6" w16cid:durableId="324600596">
    <w:abstractNumId w:val="12"/>
  </w:num>
  <w:num w:numId="7" w16cid:durableId="907032545">
    <w:abstractNumId w:val="19"/>
  </w:num>
  <w:num w:numId="8" w16cid:durableId="1792287850">
    <w:abstractNumId w:val="9"/>
  </w:num>
  <w:num w:numId="9" w16cid:durableId="1414661462">
    <w:abstractNumId w:val="8"/>
  </w:num>
  <w:num w:numId="10" w16cid:durableId="719979864">
    <w:abstractNumId w:val="4"/>
  </w:num>
  <w:num w:numId="11" w16cid:durableId="850029834">
    <w:abstractNumId w:val="14"/>
  </w:num>
  <w:num w:numId="12" w16cid:durableId="1163859063">
    <w:abstractNumId w:val="13"/>
  </w:num>
  <w:num w:numId="13" w16cid:durableId="645860263">
    <w:abstractNumId w:val="11"/>
  </w:num>
  <w:num w:numId="14" w16cid:durableId="573441436">
    <w:abstractNumId w:val="15"/>
  </w:num>
  <w:num w:numId="15" w16cid:durableId="736320082">
    <w:abstractNumId w:val="10"/>
  </w:num>
  <w:num w:numId="16" w16cid:durableId="101078372">
    <w:abstractNumId w:val="1"/>
  </w:num>
  <w:num w:numId="17" w16cid:durableId="338041704">
    <w:abstractNumId w:val="2"/>
  </w:num>
  <w:num w:numId="18" w16cid:durableId="743800814">
    <w:abstractNumId w:val="5"/>
  </w:num>
  <w:num w:numId="19" w16cid:durableId="1988045116">
    <w:abstractNumId w:val="7"/>
  </w:num>
  <w:num w:numId="20" w16cid:durableId="11225007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26F"/>
    <w:rsid w:val="00017775"/>
    <w:rsid w:val="000425D3"/>
    <w:rsid w:val="00055770"/>
    <w:rsid w:val="00075736"/>
    <w:rsid w:val="0007673D"/>
    <w:rsid w:val="0008459F"/>
    <w:rsid w:val="00095F34"/>
    <w:rsid w:val="000B0ABC"/>
    <w:rsid w:val="000C236D"/>
    <w:rsid w:val="000E33CA"/>
    <w:rsid w:val="000E360E"/>
    <w:rsid w:val="000F00FB"/>
    <w:rsid w:val="0011348E"/>
    <w:rsid w:val="001230CE"/>
    <w:rsid w:val="00154D09"/>
    <w:rsid w:val="001A39B9"/>
    <w:rsid w:val="001B3E34"/>
    <w:rsid w:val="001D15BC"/>
    <w:rsid w:val="001D6112"/>
    <w:rsid w:val="001D7FDE"/>
    <w:rsid w:val="001E70AA"/>
    <w:rsid w:val="00202320"/>
    <w:rsid w:val="00213E18"/>
    <w:rsid w:val="0022377B"/>
    <w:rsid w:val="00230D82"/>
    <w:rsid w:val="002449F0"/>
    <w:rsid w:val="0025505A"/>
    <w:rsid w:val="002622D4"/>
    <w:rsid w:val="00284068"/>
    <w:rsid w:val="00295180"/>
    <w:rsid w:val="002B414A"/>
    <w:rsid w:val="002D7236"/>
    <w:rsid w:val="002E14D5"/>
    <w:rsid w:val="0030009A"/>
    <w:rsid w:val="003009BD"/>
    <w:rsid w:val="003039F7"/>
    <w:rsid w:val="00310E66"/>
    <w:rsid w:val="0032691C"/>
    <w:rsid w:val="003275D6"/>
    <w:rsid w:val="00333E98"/>
    <w:rsid w:val="0034587A"/>
    <w:rsid w:val="00353142"/>
    <w:rsid w:val="003628C8"/>
    <w:rsid w:val="00377DA2"/>
    <w:rsid w:val="00382826"/>
    <w:rsid w:val="003B4B8F"/>
    <w:rsid w:val="003B4EEE"/>
    <w:rsid w:val="003E45D4"/>
    <w:rsid w:val="003F5250"/>
    <w:rsid w:val="00413F69"/>
    <w:rsid w:val="00422C3D"/>
    <w:rsid w:val="00435164"/>
    <w:rsid w:val="00450313"/>
    <w:rsid w:val="00492CDE"/>
    <w:rsid w:val="004A52D4"/>
    <w:rsid w:val="004A7518"/>
    <w:rsid w:val="004D6E79"/>
    <w:rsid w:val="004E7695"/>
    <w:rsid w:val="004F3F39"/>
    <w:rsid w:val="00512FB0"/>
    <w:rsid w:val="005170A2"/>
    <w:rsid w:val="0052191D"/>
    <w:rsid w:val="005707AE"/>
    <w:rsid w:val="0057145E"/>
    <w:rsid w:val="005967D1"/>
    <w:rsid w:val="005B6934"/>
    <w:rsid w:val="005D592A"/>
    <w:rsid w:val="005E26BF"/>
    <w:rsid w:val="005E363E"/>
    <w:rsid w:val="005F0AC6"/>
    <w:rsid w:val="005F1181"/>
    <w:rsid w:val="006031AF"/>
    <w:rsid w:val="00615150"/>
    <w:rsid w:val="0062246F"/>
    <w:rsid w:val="006254DD"/>
    <w:rsid w:val="00625DAC"/>
    <w:rsid w:val="00627E9E"/>
    <w:rsid w:val="006330A9"/>
    <w:rsid w:val="00662832"/>
    <w:rsid w:val="00663650"/>
    <w:rsid w:val="006670AB"/>
    <w:rsid w:val="0067062A"/>
    <w:rsid w:val="006B5609"/>
    <w:rsid w:val="00710D7E"/>
    <w:rsid w:val="00711748"/>
    <w:rsid w:val="00713B68"/>
    <w:rsid w:val="00736375"/>
    <w:rsid w:val="00740BD8"/>
    <w:rsid w:val="00743341"/>
    <w:rsid w:val="0074358F"/>
    <w:rsid w:val="00756FA5"/>
    <w:rsid w:val="00771BBB"/>
    <w:rsid w:val="00775074"/>
    <w:rsid w:val="00775A86"/>
    <w:rsid w:val="007806F5"/>
    <w:rsid w:val="007811F4"/>
    <w:rsid w:val="007917A6"/>
    <w:rsid w:val="007A526F"/>
    <w:rsid w:val="007B52FF"/>
    <w:rsid w:val="007D2470"/>
    <w:rsid w:val="007E2107"/>
    <w:rsid w:val="007E3E9C"/>
    <w:rsid w:val="00806A76"/>
    <w:rsid w:val="00810B58"/>
    <w:rsid w:val="00816CA1"/>
    <w:rsid w:val="00816FBE"/>
    <w:rsid w:val="0083631B"/>
    <w:rsid w:val="0088218F"/>
    <w:rsid w:val="00883968"/>
    <w:rsid w:val="0088446F"/>
    <w:rsid w:val="008B07EA"/>
    <w:rsid w:val="008D2161"/>
    <w:rsid w:val="008E360D"/>
    <w:rsid w:val="00910474"/>
    <w:rsid w:val="00910B47"/>
    <w:rsid w:val="00920C43"/>
    <w:rsid w:val="00954F12"/>
    <w:rsid w:val="00956704"/>
    <w:rsid w:val="009662D7"/>
    <w:rsid w:val="00983A2A"/>
    <w:rsid w:val="00984EE1"/>
    <w:rsid w:val="00985522"/>
    <w:rsid w:val="009B5BF8"/>
    <w:rsid w:val="009B76F0"/>
    <w:rsid w:val="009C7D5A"/>
    <w:rsid w:val="009F71C0"/>
    <w:rsid w:val="00A01957"/>
    <w:rsid w:val="00A13ECD"/>
    <w:rsid w:val="00A1600A"/>
    <w:rsid w:val="00A309C4"/>
    <w:rsid w:val="00A400C7"/>
    <w:rsid w:val="00A65BD8"/>
    <w:rsid w:val="00A7542F"/>
    <w:rsid w:val="00A83495"/>
    <w:rsid w:val="00A837AA"/>
    <w:rsid w:val="00A87222"/>
    <w:rsid w:val="00A932BE"/>
    <w:rsid w:val="00AA2602"/>
    <w:rsid w:val="00AA7B6E"/>
    <w:rsid w:val="00AB38E7"/>
    <w:rsid w:val="00AB582A"/>
    <w:rsid w:val="00AC2A8C"/>
    <w:rsid w:val="00AD005F"/>
    <w:rsid w:val="00AD6B86"/>
    <w:rsid w:val="00AE7045"/>
    <w:rsid w:val="00AF046A"/>
    <w:rsid w:val="00B00B88"/>
    <w:rsid w:val="00B618E1"/>
    <w:rsid w:val="00B66D0A"/>
    <w:rsid w:val="00B675F0"/>
    <w:rsid w:val="00B84046"/>
    <w:rsid w:val="00B94EED"/>
    <w:rsid w:val="00B95B44"/>
    <w:rsid w:val="00BB4D80"/>
    <w:rsid w:val="00BD5EFD"/>
    <w:rsid w:val="00BE1F16"/>
    <w:rsid w:val="00BF1B5B"/>
    <w:rsid w:val="00BF36DA"/>
    <w:rsid w:val="00C7190F"/>
    <w:rsid w:val="00C91038"/>
    <w:rsid w:val="00CC0CB1"/>
    <w:rsid w:val="00CD79E6"/>
    <w:rsid w:val="00CE13EB"/>
    <w:rsid w:val="00D03DAA"/>
    <w:rsid w:val="00D106A3"/>
    <w:rsid w:val="00D33EF6"/>
    <w:rsid w:val="00D44C13"/>
    <w:rsid w:val="00D46084"/>
    <w:rsid w:val="00D546BE"/>
    <w:rsid w:val="00D856CD"/>
    <w:rsid w:val="00D90BDE"/>
    <w:rsid w:val="00D92FD8"/>
    <w:rsid w:val="00D93311"/>
    <w:rsid w:val="00DA233B"/>
    <w:rsid w:val="00DA38DF"/>
    <w:rsid w:val="00DA6239"/>
    <w:rsid w:val="00DB54CD"/>
    <w:rsid w:val="00DC56CC"/>
    <w:rsid w:val="00DC7797"/>
    <w:rsid w:val="00DE2CD0"/>
    <w:rsid w:val="00DE4FCC"/>
    <w:rsid w:val="00DF6159"/>
    <w:rsid w:val="00E0256D"/>
    <w:rsid w:val="00E0294F"/>
    <w:rsid w:val="00E32DE9"/>
    <w:rsid w:val="00E400FC"/>
    <w:rsid w:val="00E60E03"/>
    <w:rsid w:val="00E67AC9"/>
    <w:rsid w:val="00E71DBF"/>
    <w:rsid w:val="00E72B19"/>
    <w:rsid w:val="00E87AD7"/>
    <w:rsid w:val="00E9365D"/>
    <w:rsid w:val="00E95578"/>
    <w:rsid w:val="00EA14E2"/>
    <w:rsid w:val="00EB5970"/>
    <w:rsid w:val="00F07617"/>
    <w:rsid w:val="00F128CC"/>
    <w:rsid w:val="00F144D0"/>
    <w:rsid w:val="00F1781E"/>
    <w:rsid w:val="00F23670"/>
    <w:rsid w:val="00F432E5"/>
    <w:rsid w:val="00F66956"/>
    <w:rsid w:val="00F66FE5"/>
    <w:rsid w:val="00F928BA"/>
    <w:rsid w:val="00F93AB0"/>
    <w:rsid w:val="00FA584F"/>
    <w:rsid w:val="00FC6345"/>
    <w:rsid w:val="0510040D"/>
    <w:rsid w:val="057620DE"/>
    <w:rsid w:val="0756B5E8"/>
    <w:rsid w:val="080E8015"/>
    <w:rsid w:val="09FFC06E"/>
    <w:rsid w:val="0C37A2EB"/>
    <w:rsid w:val="0C9AF224"/>
    <w:rsid w:val="13060CF6"/>
    <w:rsid w:val="1F9F67FE"/>
    <w:rsid w:val="275274CE"/>
    <w:rsid w:val="299EB17D"/>
    <w:rsid w:val="2FA34D4C"/>
    <w:rsid w:val="39C38671"/>
    <w:rsid w:val="3AFD6B0C"/>
    <w:rsid w:val="3E12EEB3"/>
    <w:rsid w:val="3FC99F96"/>
    <w:rsid w:val="4672C4E6"/>
    <w:rsid w:val="493E13F9"/>
    <w:rsid w:val="4A50A2D2"/>
    <w:rsid w:val="51D8764A"/>
    <w:rsid w:val="52022AEA"/>
    <w:rsid w:val="54ADFBD1"/>
    <w:rsid w:val="58953349"/>
    <w:rsid w:val="5B41C710"/>
    <w:rsid w:val="6EFB613C"/>
    <w:rsid w:val="7B424E6E"/>
    <w:rsid w:val="7C8B295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D90363"/>
  <w15:chartTrackingRefBased/>
  <w15:docId w15:val="{6204F84D-1CB6-487A-A5F7-8A271E25A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A526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7A526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7A526F"/>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7A526F"/>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7A526F"/>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7A526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A526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7A526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A526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A526F"/>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7A526F"/>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7A526F"/>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7A526F"/>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7A526F"/>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7A526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A526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A526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A526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A52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A526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A526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A526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A526F"/>
    <w:pPr>
      <w:spacing w:before="160"/>
      <w:jc w:val="center"/>
    </w:pPr>
    <w:rPr>
      <w:i/>
      <w:iCs/>
      <w:color w:val="404040" w:themeColor="text1" w:themeTint="BF"/>
    </w:rPr>
  </w:style>
  <w:style w:type="character" w:customStyle="1" w:styleId="TsitaatMrk">
    <w:name w:val="Tsitaat Märk"/>
    <w:basedOn w:val="Liguvaikefont"/>
    <w:link w:val="Tsitaat"/>
    <w:uiPriority w:val="29"/>
    <w:rsid w:val="007A526F"/>
    <w:rPr>
      <w:i/>
      <w:iCs/>
      <w:color w:val="404040" w:themeColor="text1" w:themeTint="BF"/>
    </w:rPr>
  </w:style>
  <w:style w:type="paragraph" w:styleId="Loendilik">
    <w:name w:val="List Paragraph"/>
    <w:basedOn w:val="Normaallaad"/>
    <w:uiPriority w:val="34"/>
    <w:qFormat/>
    <w:rsid w:val="007A526F"/>
    <w:pPr>
      <w:ind w:left="720"/>
      <w:contextualSpacing/>
    </w:pPr>
  </w:style>
  <w:style w:type="character" w:styleId="Selgeltmrgatavrhutus">
    <w:name w:val="Intense Emphasis"/>
    <w:basedOn w:val="Liguvaikefont"/>
    <w:uiPriority w:val="21"/>
    <w:qFormat/>
    <w:rsid w:val="007A526F"/>
    <w:rPr>
      <w:i/>
      <w:iCs/>
      <w:color w:val="2E74B5" w:themeColor="accent1" w:themeShade="BF"/>
    </w:rPr>
  </w:style>
  <w:style w:type="paragraph" w:styleId="Selgeltmrgatavtsitaat">
    <w:name w:val="Intense Quote"/>
    <w:basedOn w:val="Normaallaad"/>
    <w:next w:val="Normaallaad"/>
    <w:link w:val="SelgeltmrgatavtsitaatMrk"/>
    <w:uiPriority w:val="30"/>
    <w:qFormat/>
    <w:rsid w:val="007A526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7A526F"/>
    <w:rPr>
      <w:i/>
      <w:iCs/>
      <w:color w:val="2E74B5" w:themeColor="accent1" w:themeShade="BF"/>
    </w:rPr>
  </w:style>
  <w:style w:type="character" w:styleId="Selgeltmrgatavviide">
    <w:name w:val="Intense Reference"/>
    <w:basedOn w:val="Liguvaikefont"/>
    <w:uiPriority w:val="32"/>
    <w:qFormat/>
    <w:rsid w:val="007A526F"/>
    <w:rPr>
      <w:b/>
      <w:bCs/>
      <w:smallCaps/>
      <w:color w:val="2E74B5" w:themeColor="accent1" w:themeShade="BF"/>
      <w:spacing w:val="5"/>
    </w:rPr>
  </w:style>
  <w:style w:type="character" w:styleId="Hperlink">
    <w:name w:val="Hyperlink"/>
    <w:basedOn w:val="Liguvaikefont"/>
    <w:uiPriority w:val="99"/>
    <w:unhideWhenUsed/>
    <w:rsid w:val="00AD005F"/>
    <w:rPr>
      <w:color w:val="0563C1" w:themeColor="hyperlink"/>
      <w:u w:val="single"/>
    </w:rPr>
  </w:style>
  <w:style w:type="character" w:styleId="Lahendamatamainimine">
    <w:name w:val="Unresolved Mention"/>
    <w:basedOn w:val="Liguvaikefont"/>
    <w:uiPriority w:val="99"/>
    <w:semiHidden/>
    <w:unhideWhenUsed/>
    <w:rsid w:val="00AD005F"/>
    <w:rPr>
      <w:color w:val="605E5C"/>
      <w:shd w:val="clear" w:color="auto" w:fill="E1DFDD"/>
    </w:rPr>
  </w:style>
  <w:style w:type="numbering" w:customStyle="1" w:styleId="Laad1">
    <w:name w:val="Laad1"/>
    <w:uiPriority w:val="99"/>
    <w:rsid w:val="00055770"/>
    <w:pPr>
      <w:numPr>
        <w:numId w:val="6"/>
      </w:numPr>
    </w:pPr>
  </w:style>
  <w:style w:type="paragraph" w:styleId="Pis">
    <w:name w:val="header"/>
    <w:basedOn w:val="Normaallaad"/>
    <w:link w:val="PisMrk"/>
    <w:uiPriority w:val="99"/>
    <w:unhideWhenUsed/>
    <w:rsid w:val="00985522"/>
    <w:pPr>
      <w:tabs>
        <w:tab w:val="center" w:pos="4536"/>
        <w:tab w:val="right" w:pos="9072"/>
      </w:tabs>
      <w:spacing w:after="0" w:line="240" w:lineRule="auto"/>
    </w:pPr>
  </w:style>
  <w:style w:type="character" w:customStyle="1" w:styleId="PisMrk">
    <w:name w:val="Päis Märk"/>
    <w:basedOn w:val="Liguvaikefont"/>
    <w:link w:val="Pis"/>
    <w:uiPriority w:val="99"/>
    <w:rsid w:val="00985522"/>
  </w:style>
  <w:style w:type="paragraph" w:styleId="Jalus">
    <w:name w:val="footer"/>
    <w:basedOn w:val="Normaallaad"/>
    <w:link w:val="JalusMrk"/>
    <w:uiPriority w:val="99"/>
    <w:unhideWhenUsed/>
    <w:rsid w:val="00985522"/>
    <w:pPr>
      <w:tabs>
        <w:tab w:val="center" w:pos="4536"/>
        <w:tab w:val="right" w:pos="9072"/>
      </w:tabs>
      <w:spacing w:after="0" w:line="240" w:lineRule="auto"/>
    </w:pPr>
  </w:style>
  <w:style w:type="character" w:customStyle="1" w:styleId="JalusMrk">
    <w:name w:val="Jalus Märk"/>
    <w:basedOn w:val="Liguvaikefont"/>
    <w:link w:val="Jalus"/>
    <w:uiPriority w:val="99"/>
    <w:rsid w:val="009855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aps.app.goo.gl/s37fXCzowg9CbK2Y6" TargetMode="External"/><Relationship Id="rId5" Type="http://schemas.openxmlformats.org/officeDocument/2006/relationships/styles" Target="styles.xml"/><Relationship Id="rId10" Type="http://schemas.openxmlformats.org/officeDocument/2006/relationships/hyperlink" Target="mailto:harti.paimets@rmk.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1986d31246e83502db62f38d60f6fbde">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b9b1e270db7a5013995a4a462643d73"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11E076-4FF1-4545-A782-A58B36C74A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A27245-D489-4F43-A87D-4D1837C29FE7}">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3.xml><?xml version="1.0" encoding="utf-8"?>
<ds:datastoreItem xmlns:ds="http://schemas.openxmlformats.org/officeDocument/2006/customXml" ds:itemID="{3CAEE124-932E-4059-A9F2-4E57A7ACB32F}">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77</TotalTime>
  <Pages>7</Pages>
  <Words>1936</Words>
  <Characters>11229</Characters>
  <Application>Microsoft Office Word</Application>
  <DocSecurity>0</DocSecurity>
  <Lines>93</Lines>
  <Paragraphs>26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Harti Paimets</dc:creator>
  <cp:keywords/>
  <dc:description/>
  <cp:lastModifiedBy>Urbe Kallais</cp:lastModifiedBy>
  <cp:revision>34</cp:revision>
  <dcterms:created xsi:type="dcterms:W3CDTF">2025-12-16T09:26:00Z</dcterms:created>
  <dcterms:modified xsi:type="dcterms:W3CDTF">2026-01-15T07:46:00Z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